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58" w:rsidRDefault="00045677">
      <w:r>
        <w:rPr>
          <w:rFonts w:ascii="Verdana" w:hAnsi="Verdana"/>
          <w:color w:val="000000"/>
          <w:sz w:val="20"/>
          <w:szCs w:val="20"/>
        </w:rPr>
        <w:t>Shri J P Nadda, Unio</w:t>
      </w:r>
      <w:r w:rsidR="00192139">
        <w:rPr>
          <w:rFonts w:ascii="Verdana" w:hAnsi="Verdana"/>
          <w:color w:val="000000"/>
          <w:sz w:val="20"/>
          <w:szCs w:val="20"/>
        </w:rPr>
        <w:t>n Minister of Health &amp; Family W</w:t>
      </w:r>
      <w:r>
        <w:rPr>
          <w:rFonts w:ascii="Verdana" w:hAnsi="Verdana"/>
          <w:color w:val="000000"/>
          <w:sz w:val="20"/>
          <w:szCs w:val="20"/>
        </w:rPr>
        <w:t>elfare announced India’ s first public</w:t>
      </w:r>
      <w:r>
        <w:rPr>
          <w:rFonts w:ascii="Verdana" w:hAnsi="Verdana"/>
          <w:color w:val="000000"/>
          <w:sz w:val="20"/>
          <w:szCs w:val="20"/>
        </w:rPr>
        <w:softHyphen/>
        <w:t>private</w:t>
      </w:r>
      <w:r w:rsidR="0019213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softHyphen/>
        <w:t>partnership (PPP) agreement for research and innovation in preventive health between ICMR and Sun Pharma on April 25, 2016</w:t>
      </w:r>
    </w:p>
    <w:sectPr w:rsidR="00B05658" w:rsidSect="00B0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5677"/>
    <w:rsid w:val="00045677"/>
    <w:rsid w:val="00192139"/>
    <w:rsid w:val="00B05658"/>
    <w:rsid w:val="00E1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2019-01-18T12:48:00Z</dcterms:created>
  <dcterms:modified xsi:type="dcterms:W3CDTF">2019-02-13T09:26:00Z</dcterms:modified>
</cp:coreProperties>
</file>