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EF" w:rsidRDefault="00867F08">
      <w:r>
        <w:rPr>
          <w:rFonts w:ascii="Verdana" w:hAnsi="Verdana"/>
          <w:color w:val="000000"/>
          <w:sz w:val="20"/>
          <w:szCs w:val="20"/>
        </w:rPr>
        <w:t>An Intellectual Property Rights workshop was organized by IPR unit of ICMR to sensitize biomedical scientists towards identification and protection of Intellectual property associated with their Research and Development at Rajendra Memorial Research Institute of Medical Sciences, Patna, Bihar on 15th &amp; 16th March, 2016.</w:t>
      </w:r>
    </w:p>
    <w:sectPr w:rsidR="00071CEF" w:rsidSect="00EB1DC2">
      <w:pgSz w:w="11906" w:h="16838"/>
      <w:pgMar w:top="806"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00"/>
  <w:displayHorizontalDrawingGridEvery w:val="2"/>
  <w:displayVerticalDrawingGridEvery w:val="2"/>
  <w:characterSpacingControl w:val="doNotCompress"/>
  <w:compat/>
  <w:rsids>
    <w:rsidRoot w:val="00867F08"/>
    <w:rsid w:val="00071CEF"/>
    <w:rsid w:val="00867F08"/>
    <w:rsid w:val="00C65F5B"/>
    <w:rsid w:val="00EB1DC2"/>
    <w:rsid w:val="00EE4BDF"/>
    <w:rsid w:val="00F0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sttl24</dc:creator>
  <cp:lastModifiedBy>sttl24</cp:lastModifiedBy>
  <cp:revision>1</cp:revision>
  <dcterms:created xsi:type="dcterms:W3CDTF">2019-01-19T05:15:00Z</dcterms:created>
  <dcterms:modified xsi:type="dcterms:W3CDTF">2019-01-19T05:15:00Z</dcterms:modified>
</cp:coreProperties>
</file>