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0ED" w:rsidRPr="00064AA5" w:rsidRDefault="007470ED" w:rsidP="007470ED">
      <w:pPr>
        <w:jc w:val="center"/>
        <w:rPr>
          <w:b/>
          <w:sz w:val="24"/>
          <w:szCs w:val="24"/>
        </w:rPr>
      </w:pPr>
      <w:r w:rsidRPr="00676F73">
        <w:rPr>
          <w:rFonts w:ascii="Cambria" w:hAnsi="Cambria"/>
          <w:b/>
          <w:sz w:val="28"/>
          <w:szCs w:val="28"/>
        </w:rPr>
        <w:t>ICMR-</w:t>
      </w:r>
      <w:r w:rsidRPr="00064AA5">
        <w:rPr>
          <w:b/>
          <w:sz w:val="24"/>
          <w:szCs w:val="24"/>
        </w:rPr>
        <w:t>NATIONAL INSTITUTE OF IMMUNOHAEMATOLOGY</w:t>
      </w:r>
    </w:p>
    <w:p w:rsidR="007470ED" w:rsidRPr="00064AA5" w:rsidRDefault="007470ED" w:rsidP="007470ED">
      <w:pPr>
        <w:jc w:val="center"/>
        <w:rPr>
          <w:sz w:val="24"/>
          <w:szCs w:val="24"/>
        </w:rPr>
      </w:pPr>
      <w:proofErr w:type="gramStart"/>
      <w:r w:rsidRPr="00064AA5">
        <w:rPr>
          <w:sz w:val="24"/>
          <w:szCs w:val="24"/>
        </w:rPr>
        <w:t>13</w:t>
      </w:r>
      <w:r w:rsidRPr="00064AA5">
        <w:rPr>
          <w:sz w:val="24"/>
          <w:szCs w:val="24"/>
          <w:vertAlign w:val="superscript"/>
        </w:rPr>
        <w:t xml:space="preserve">th </w:t>
      </w:r>
      <w:r w:rsidRPr="00064AA5">
        <w:rPr>
          <w:sz w:val="24"/>
          <w:szCs w:val="24"/>
        </w:rPr>
        <w:t>Floor, New Multistoreyed Building, K.E.M. Hospital Campus, Parel, Mumbai - 400 012.</w:t>
      </w:r>
      <w:proofErr w:type="gramEnd"/>
    </w:p>
    <w:p w:rsidR="007470ED" w:rsidRDefault="007470ED" w:rsidP="007470ED">
      <w:pPr>
        <w:jc w:val="center"/>
        <w:rPr>
          <w:sz w:val="24"/>
          <w:szCs w:val="24"/>
        </w:rPr>
      </w:pPr>
      <w:r w:rsidRPr="00064AA5">
        <w:rPr>
          <w:sz w:val="24"/>
          <w:szCs w:val="24"/>
        </w:rPr>
        <w:t>****************</w:t>
      </w:r>
    </w:p>
    <w:p w:rsidR="007470ED" w:rsidRPr="00064AA5" w:rsidRDefault="007470ED" w:rsidP="007470ED">
      <w:pPr>
        <w:jc w:val="center"/>
        <w:rPr>
          <w:b/>
          <w:sz w:val="24"/>
          <w:szCs w:val="24"/>
        </w:rPr>
      </w:pPr>
    </w:p>
    <w:p w:rsidR="007470ED" w:rsidRPr="00064AA5" w:rsidRDefault="007470ED" w:rsidP="007470ED">
      <w:pPr>
        <w:jc w:val="center"/>
        <w:rPr>
          <w:b/>
          <w:sz w:val="24"/>
          <w:szCs w:val="24"/>
          <w:u w:val="single"/>
        </w:rPr>
      </w:pPr>
      <w:r w:rsidRPr="00064AA5">
        <w:rPr>
          <w:b/>
          <w:sz w:val="24"/>
          <w:szCs w:val="24"/>
          <w:u w:val="single"/>
        </w:rPr>
        <w:t>WALK-IN-INTERVIEW</w:t>
      </w:r>
    </w:p>
    <w:p w:rsidR="007470ED" w:rsidRPr="00916F73" w:rsidRDefault="007470ED" w:rsidP="007470ED">
      <w:pPr>
        <w:jc w:val="both"/>
        <w:rPr>
          <w:b/>
          <w:sz w:val="24"/>
          <w:szCs w:val="24"/>
          <w:u w:val="single"/>
        </w:rPr>
      </w:pPr>
    </w:p>
    <w:p w:rsidR="007470ED" w:rsidRPr="00916F73" w:rsidRDefault="007470ED" w:rsidP="007470ED">
      <w:pPr>
        <w:jc w:val="both"/>
        <w:rPr>
          <w:sz w:val="24"/>
          <w:szCs w:val="24"/>
        </w:rPr>
      </w:pPr>
      <w:r w:rsidRPr="00916F73">
        <w:rPr>
          <w:sz w:val="24"/>
          <w:szCs w:val="24"/>
        </w:rPr>
        <w:t xml:space="preserve">A Walk-In-Interview is proposed to be conducted on </w:t>
      </w:r>
      <w:r w:rsidR="003350C2">
        <w:rPr>
          <w:sz w:val="24"/>
          <w:szCs w:val="24"/>
        </w:rPr>
        <w:t xml:space="preserve">11.04.2019 </w:t>
      </w:r>
      <w:r w:rsidR="003350C2" w:rsidRPr="00916F73">
        <w:rPr>
          <w:sz w:val="24"/>
          <w:szCs w:val="24"/>
        </w:rPr>
        <w:t>at</w:t>
      </w:r>
      <w:r w:rsidRPr="00916F73">
        <w:rPr>
          <w:sz w:val="24"/>
          <w:szCs w:val="24"/>
        </w:rPr>
        <w:t xml:space="preserve"> 9.00 AM – 10.00 A.M. to fill up the following posts on Temporary basis under the NIIH.  The verification will be only from 9.00 A.M. to 10.00 A.M. and the Interview/Examination will follow at 11.00 A.M. Candidates who fulfil the requisite qualification and wish to appear for the Walk-in-Interview/examination can download the format given in the website. Duly filled in application along with the </w:t>
      </w:r>
      <w:r>
        <w:rPr>
          <w:sz w:val="24"/>
          <w:szCs w:val="24"/>
        </w:rPr>
        <w:t xml:space="preserve">excel sheet (both may be downloaded from the website) should be emailed to </w:t>
      </w:r>
      <w:hyperlink r:id="rId4" w:history="1">
        <w:r w:rsidRPr="00600A40">
          <w:rPr>
            <w:rStyle w:val="Hyperlink"/>
            <w:sz w:val="24"/>
            <w:szCs w:val="24"/>
          </w:rPr>
          <w:t>estniih1310@gmail.com</w:t>
        </w:r>
      </w:hyperlink>
      <w:r>
        <w:rPr>
          <w:sz w:val="24"/>
          <w:szCs w:val="24"/>
        </w:rPr>
        <w:t xml:space="preserve"> or before 08.04.2019. The </w:t>
      </w:r>
      <w:proofErr w:type="gramStart"/>
      <w:r>
        <w:rPr>
          <w:sz w:val="24"/>
          <w:szCs w:val="24"/>
        </w:rPr>
        <w:t>candidate are</w:t>
      </w:r>
      <w:proofErr w:type="gramEnd"/>
      <w:r>
        <w:rPr>
          <w:sz w:val="24"/>
          <w:szCs w:val="24"/>
        </w:rPr>
        <w:t xml:space="preserve"> also required to bring their application along with original certificates and a copy of attested certificates on the day of interview for verification.</w:t>
      </w:r>
    </w:p>
    <w:p w:rsidR="007470ED" w:rsidRDefault="007470ED" w:rsidP="007470ED">
      <w:pPr>
        <w:shd w:val="clear" w:color="auto" w:fill="FFFFFF"/>
        <w:rPr>
          <w:b/>
          <w:sz w:val="24"/>
          <w:szCs w:val="24"/>
        </w:rPr>
      </w:pPr>
    </w:p>
    <w:p w:rsidR="007470ED" w:rsidRPr="0016102D" w:rsidRDefault="007470ED" w:rsidP="007470ED">
      <w:pPr>
        <w:shd w:val="clear" w:color="auto" w:fill="FFFFFF"/>
        <w:rPr>
          <w:rFonts w:ascii="Calibri" w:hAnsi="Calibri" w:cs="Calibri"/>
          <w:color w:val="000000"/>
          <w:sz w:val="24"/>
          <w:szCs w:val="24"/>
          <w:lang w:val="en-GB" w:eastAsia="en-GB"/>
        </w:rPr>
      </w:pPr>
      <w:r>
        <w:rPr>
          <w:b/>
          <w:sz w:val="24"/>
          <w:szCs w:val="24"/>
        </w:rPr>
        <w:t>1</w:t>
      </w:r>
      <w:r w:rsidRPr="008E0ADC">
        <w:rPr>
          <w:b/>
          <w:sz w:val="24"/>
          <w:szCs w:val="24"/>
        </w:rPr>
        <w:t>)</w:t>
      </w:r>
      <w:r>
        <w:rPr>
          <w:sz w:val="24"/>
          <w:szCs w:val="24"/>
        </w:rPr>
        <w:t xml:space="preserve"> P</w:t>
      </w:r>
      <w:r w:rsidRPr="00DF3284">
        <w:rPr>
          <w:sz w:val="24"/>
          <w:szCs w:val="24"/>
        </w:rPr>
        <w:t xml:space="preserve">roject funded by </w:t>
      </w:r>
      <w:r>
        <w:rPr>
          <w:sz w:val="24"/>
          <w:szCs w:val="24"/>
        </w:rPr>
        <w:t>DBT</w:t>
      </w:r>
      <w:r w:rsidRPr="00DF3284">
        <w:rPr>
          <w:sz w:val="24"/>
          <w:szCs w:val="24"/>
        </w:rPr>
        <w:t xml:space="preserve"> entitled </w:t>
      </w:r>
      <w:proofErr w:type="gramStart"/>
      <w:r w:rsidRPr="00DF3284">
        <w:rPr>
          <w:sz w:val="24"/>
          <w:szCs w:val="24"/>
        </w:rPr>
        <w:t>“</w:t>
      </w:r>
      <w:r w:rsidRPr="0016102D">
        <w:rPr>
          <w:rFonts w:ascii="Calibri" w:hAnsi="Calibri" w:cs="Calibri"/>
          <w:color w:val="000000"/>
          <w:sz w:val="24"/>
          <w:szCs w:val="24"/>
          <w:lang w:val="en-GB" w:eastAsia="en-GB"/>
        </w:rPr>
        <w:t xml:space="preserve"> Incidence</w:t>
      </w:r>
      <w:proofErr w:type="gramEnd"/>
      <w:r w:rsidRPr="0016102D">
        <w:rPr>
          <w:rFonts w:ascii="Calibri" w:hAnsi="Calibri" w:cs="Calibri"/>
          <w:color w:val="000000"/>
          <w:sz w:val="24"/>
          <w:szCs w:val="24"/>
          <w:lang w:val="en-GB" w:eastAsia="en-GB"/>
        </w:rPr>
        <w:t xml:space="preserve"> of Imatinib resistance and associated BCR-ABL kinase domain mutations among Chronic Myeloid Leukemia patients in North East Indian population".</w:t>
      </w:r>
    </w:p>
    <w:p w:rsidR="007470ED" w:rsidRPr="0016102D" w:rsidRDefault="007470ED" w:rsidP="007470ED">
      <w:pPr>
        <w:shd w:val="clear" w:color="auto" w:fill="FFFFFF"/>
        <w:rPr>
          <w:rFonts w:ascii="Calibri" w:hAnsi="Calibri" w:cs="Calibri"/>
          <w:color w:val="000000"/>
          <w:sz w:val="24"/>
          <w:szCs w:val="24"/>
          <w:lang w:val="en-GB" w:eastAsia="en-GB"/>
        </w:rPr>
      </w:pPr>
    </w:p>
    <w:p w:rsidR="007470ED" w:rsidRPr="00916F73" w:rsidRDefault="007470ED" w:rsidP="007470ED">
      <w:pPr>
        <w:rPr>
          <w:b/>
          <w:sz w:val="24"/>
          <w:szCs w:val="24"/>
        </w:rPr>
      </w:pPr>
      <w:r w:rsidRPr="00916F73">
        <w:rPr>
          <w:b/>
          <w:sz w:val="24"/>
          <w:szCs w:val="24"/>
        </w:rPr>
        <w:t xml:space="preserve">SENIOR RESEARCH FELLOW </w:t>
      </w:r>
      <w:r>
        <w:rPr>
          <w:b/>
          <w:sz w:val="24"/>
          <w:szCs w:val="24"/>
        </w:rPr>
        <w:t xml:space="preserve">   (1 Post</w:t>
      </w:r>
      <w:r w:rsidRPr="00916F73">
        <w:rPr>
          <w:b/>
          <w:sz w:val="24"/>
          <w:szCs w:val="24"/>
        </w:rPr>
        <w:t>)</w:t>
      </w:r>
    </w:p>
    <w:p w:rsidR="007470ED" w:rsidRDefault="007470ED" w:rsidP="007470ED">
      <w:pPr>
        <w:pStyle w:val="Heading1"/>
        <w:spacing w:line="360" w:lineRule="auto"/>
        <w:jc w:val="both"/>
        <w:rPr>
          <w:sz w:val="24"/>
          <w:szCs w:val="24"/>
          <w:u w:val="single"/>
        </w:rPr>
      </w:pPr>
    </w:p>
    <w:p w:rsidR="007470ED" w:rsidRPr="00916F73" w:rsidRDefault="007470ED" w:rsidP="007470ED">
      <w:pPr>
        <w:pStyle w:val="Heading1"/>
        <w:spacing w:line="360" w:lineRule="auto"/>
        <w:jc w:val="both"/>
        <w:rPr>
          <w:sz w:val="24"/>
          <w:szCs w:val="24"/>
          <w:u w:val="single"/>
        </w:rPr>
      </w:pPr>
      <w:r w:rsidRPr="00916F73">
        <w:rPr>
          <w:sz w:val="24"/>
          <w:szCs w:val="24"/>
          <w:u w:val="single"/>
        </w:rPr>
        <w:t>QUALIFICATIONS &amp; EXPERIENCE</w:t>
      </w:r>
    </w:p>
    <w:p w:rsidR="007470ED" w:rsidRDefault="007470ED" w:rsidP="007470ED">
      <w:pPr>
        <w:rPr>
          <w:sz w:val="24"/>
          <w:szCs w:val="24"/>
        </w:rPr>
      </w:pPr>
      <w:r w:rsidRPr="00916F73">
        <w:rPr>
          <w:b/>
          <w:sz w:val="24"/>
          <w:szCs w:val="24"/>
        </w:rPr>
        <w:t>ESSENTIAL</w:t>
      </w:r>
      <w:r w:rsidRPr="00916F73">
        <w:rPr>
          <w:b/>
          <w:sz w:val="24"/>
          <w:szCs w:val="24"/>
        </w:rPr>
        <w:tab/>
      </w:r>
      <w:r w:rsidRPr="00916F73">
        <w:rPr>
          <w:sz w:val="24"/>
          <w:szCs w:val="24"/>
        </w:rPr>
        <w:t xml:space="preserve">:   </w:t>
      </w:r>
      <w:r>
        <w:rPr>
          <w:sz w:val="24"/>
          <w:szCs w:val="24"/>
        </w:rPr>
        <w:t>1</w:t>
      </w:r>
      <w:r w:rsidRPr="00B10BDB">
        <w:rPr>
          <w:sz w:val="24"/>
          <w:szCs w:val="24"/>
          <w:vertAlign w:val="superscript"/>
        </w:rPr>
        <w:t>st</w:t>
      </w:r>
      <w:r>
        <w:rPr>
          <w:sz w:val="24"/>
          <w:szCs w:val="24"/>
        </w:rPr>
        <w:t xml:space="preserve"> class in post graduate degree in basic Sciences (Life Science/ </w:t>
      </w:r>
    </w:p>
    <w:p w:rsidR="003350C2" w:rsidRPr="00352126" w:rsidRDefault="007470ED" w:rsidP="003350C2">
      <w:pPr>
        <w:ind w:left="1440"/>
        <w:rPr>
          <w:b/>
          <w:bCs/>
          <w:sz w:val="24"/>
          <w:szCs w:val="24"/>
        </w:rPr>
      </w:pPr>
      <w:r>
        <w:rPr>
          <w:sz w:val="24"/>
          <w:szCs w:val="24"/>
        </w:rPr>
        <w:t>Biotechnology/ Genetics/ Microbiology</w:t>
      </w:r>
      <w:proofErr w:type="gramStart"/>
      <w:r>
        <w:rPr>
          <w:sz w:val="24"/>
          <w:szCs w:val="24"/>
        </w:rPr>
        <w:t>)</w:t>
      </w:r>
      <w:r w:rsidR="003350C2" w:rsidRPr="00916F73">
        <w:rPr>
          <w:sz w:val="24"/>
          <w:szCs w:val="24"/>
        </w:rPr>
        <w:t>with</w:t>
      </w:r>
      <w:proofErr w:type="gramEnd"/>
      <w:r w:rsidR="003350C2" w:rsidRPr="00916F73">
        <w:rPr>
          <w:sz w:val="24"/>
          <w:szCs w:val="24"/>
        </w:rPr>
        <w:t xml:space="preserve"> </w:t>
      </w:r>
      <w:r w:rsidR="003350C2" w:rsidRPr="00352126">
        <w:rPr>
          <w:b/>
          <w:bCs/>
          <w:sz w:val="24"/>
          <w:szCs w:val="24"/>
        </w:rPr>
        <w:t>NET</w:t>
      </w:r>
      <w:r w:rsidRPr="00352126">
        <w:rPr>
          <w:b/>
          <w:bCs/>
          <w:sz w:val="24"/>
          <w:szCs w:val="24"/>
        </w:rPr>
        <w:t xml:space="preserve"> qualification and 2 </w:t>
      </w:r>
    </w:p>
    <w:p w:rsidR="003350C2" w:rsidRDefault="007470ED" w:rsidP="003350C2">
      <w:pPr>
        <w:ind w:left="1440"/>
        <w:rPr>
          <w:sz w:val="24"/>
          <w:szCs w:val="24"/>
        </w:rPr>
      </w:pPr>
      <w:proofErr w:type="gramStart"/>
      <w:r w:rsidRPr="00352126">
        <w:rPr>
          <w:b/>
          <w:bCs/>
          <w:sz w:val="24"/>
          <w:szCs w:val="24"/>
        </w:rPr>
        <w:t>years  research</w:t>
      </w:r>
      <w:proofErr w:type="gramEnd"/>
      <w:r w:rsidRPr="00352126">
        <w:rPr>
          <w:b/>
          <w:bCs/>
          <w:sz w:val="24"/>
          <w:szCs w:val="24"/>
        </w:rPr>
        <w:t xml:space="preserve"> experience.</w:t>
      </w:r>
      <w:r>
        <w:rPr>
          <w:sz w:val="24"/>
          <w:szCs w:val="24"/>
        </w:rPr>
        <w:t xml:space="preserve"> The candidates experience in Molecular </w:t>
      </w:r>
    </w:p>
    <w:p w:rsidR="007470ED" w:rsidRDefault="007470ED" w:rsidP="003350C2">
      <w:pPr>
        <w:ind w:left="1440"/>
        <w:rPr>
          <w:sz w:val="24"/>
          <w:szCs w:val="24"/>
        </w:rPr>
      </w:pPr>
      <w:r>
        <w:rPr>
          <w:sz w:val="24"/>
          <w:szCs w:val="24"/>
        </w:rPr>
        <w:t>Biologywill be preferred.</w:t>
      </w:r>
    </w:p>
    <w:p w:rsidR="007470ED" w:rsidRDefault="007470ED" w:rsidP="007470ED">
      <w:pPr>
        <w:rPr>
          <w:sz w:val="24"/>
          <w:szCs w:val="24"/>
        </w:rPr>
      </w:pPr>
    </w:p>
    <w:p w:rsidR="007470ED" w:rsidRPr="00916F73" w:rsidRDefault="007470ED" w:rsidP="007470ED">
      <w:pPr>
        <w:rPr>
          <w:bCs/>
          <w:sz w:val="24"/>
          <w:szCs w:val="24"/>
        </w:rPr>
      </w:pPr>
      <w:r>
        <w:rPr>
          <w:b/>
          <w:bCs/>
          <w:sz w:val="24"/>
          <w:szCs w:val="24"/>
        </w:rPr>
        <w:t>D</w:t>
      </w:r>
      <w:r w:rsidRPr="00916F73">
        <w:rPr>
          <w:b/>
          <w:bCs/>
          <w:sz w:val="24"/>
          <w:szCs w:val="24"/>
        </w:rPr>
        <w:t>ESIRABLE</w:t>
      </w:r>
      <w:r w:rsidRPr="00916F73">
        <w:rPr>
          <w:bCs/>
          <w:sz w:val="24"/>
          <w:szCs w:val="24"/>
        </w:rPr>
        <w:t xml:space="preserve">       :   Experience in </w:t>
      </w:r>
      <w:r>
        <w:rPr>
          <w:bCs/>
          <w:sz w:val="24"/>
          <w:szCs w:val="24"/>
        </w:rPr>
        <w:t>Molecular</w:t>
      </w:r>
      <w:r w:rsidRPr="00916F73">
        <w:rPr>
          <w:bCs/>
          <w:sz w:val="24"/>
          <w:szCs w:val="24"/>
        </w:rPr>
        <w:t xml:space="preserve"> Biology.</w:t>
      </w:r>
    </w:p>
    <w:p w:rsidR="007470ED" w:rsidRPr="00916F73" w:rsidRDefault="007470ED" w:rsidP="007470ED">
      <w:pPr>
        <w:rPr>
          <w:bCs/>
          <w:sz w:val="24"/>
          <w:szCs w:val="24"/>
        </w:rPr>
      </w:pPr>
      <w:r w:rsidRPr="00916F73">
        <w:rPr>
          <w:bCs/>
          <w:sz w:val="24"/>
          <w:szCs w:val="24"/>
        </w:rPr>
        <w:tab/>
      </w:r>
      <w:r w:rsidRPr="00916F73">
        <w:rPr>
          <w:bCs/>
          <w:sz w:val="24"/>
          <w:szCs w:val="24"/>
        </w:rPr>
        <w:tab/>
      </w:r>
      <w:r w:rsidRPr="00916F73">
        <w:rPr>
          <w:bCs/>
          <w:sz w:val="24"/>
          <w:szCs w:val="24"/>
        </w:rPr>
        <w:tab/>
      </w:r>
    </w:p>
    <w:p w:rsidR="007470ED" w:rsidRPr="00916F73" w:rsidRDefault="007470ED" w:rsidP="007470ED">
      <w:pPr>
        <w:spacing w:line="360" w:lineRule="auto"/>
        <w:ind w:left="2700" w:hanging="2790"/>
        <w:jc w:val="both"/>
        <w:rPr>
          <w:sz w:val="24"/>
          <w:szCs w:val="24"/>
        </w:rPr>
      </w:pPr>
      <w:r w:rsidRPr="00916F73">
        <w:rPr>
          <w:b/>
          <w:sz w:val="24"/>
          <w:szCs w:val="24"/>
        </w:rPr>
        <w:t xml:space="preserve">  AGE                     </w:t>
      </w:r>
      <w:r>
        <w:rPr>
          <w:sz w:val="24"/>
          <w:szCs w:val="24"/>
        </w:rPr>
        <w:t>:   The upper age limit is 28</w:t>
      </w:r>
      <w:r w:rsidRPr="00916F73">
        <w:rPr>
          <w:sz w:val="24"/>
          <w:szCs w:val="24"/>
        </w:rPr>
        <w:t xml:space="preserve"> years as on </w:t>
      </w:r>
      <w:r>
        <w:rPr>
          <w:sz w:val="24"/>
          <w:szCs w:val="24"/>
        </w:rPr>
        <w:t>31</w:t>
      </w:r>
      <w:r w:rsidRPr="005C63DC">
        <w:rPr>
          <w:sz w:val="24"/>
          <w:szCs w:val="24"/>
          <w:vertAlign w:val="superscript"/>
        </w:rPr>
        <w:t>st</w:t>
      </w:r>
      <w:r>
        <w:rPr>
          <w:sz w:val="24"/>
          <w:szCs w:val="24"/>
        </w:rPr>
        <w:t xml:space="preserve"> March, 2019.</w:t>
      </w:r>
    </w:p>
    <w:p w:rsidR="007470ED" w:rsidRPr="00916F73" w:rsidRDefault="007470ED" w:rsidP="007470ED">
      <w:pPr>
        <w:rPr>
          <w:sz w:val="24"/>
          <w:szCs w:val="24"/>
        </w:rPr>
      </w:pPr>
      <w:r w:rsidRPr="00916F73">
        <w:rPr>
          <w:b/>
          <w:bCs/>
          <w:sz w:val="24"/>
          <w:szCs w:val="24"/>
        </w:rPr>
        <w:t xml:space="preserve">STIPEND            :   </w:t>
      </w:r>
      <w:r w:rsidRPr="00916F73">
        <w:rPr>
          <w:sz w:val="24"/>
          <w:szCs w:val="24"/>
        </w:rPr>
        <w:t>Rs. 28,000 + 30</w:t>
      </w:r>
      <w:proofErr w:type="gramStart"/>
      <w:r w:rsidRPr="00916F73">
        <w:rPr>
          <w:sz w:val="24"/>
          <w:szCs w:val="24"/>
        </w:rPr>
        <w:t>%  HRA</w:t>
      </w:r>
      <w:proofErr w:type="gramEnd"/>
      <w:r w:rsidRPr="00916F73">
        <w:rPr>
          <w:sz w:val="24"/>
          <w:szCs w:val="24"/>
        </w:rPr>
        <w:t xml:space="preserve">. </w:t>
      </w:r>
    </w:p>
    <w:p w:rsidR="007470ED" w:rsidRDefault="007470ED" w:rsidP="007470ED">
      <w:pPr>
        <w:jc w:val="both"/>
        <w:rPr>
          <w:b/>
          <w:sz w:val="24"/>
          <w:szCs w:val="24"/>
        </w:rPr>
      </w:pPr>
    </w:p>
    <w:p w:rsidR="007470ED" w:rsidRPr="00712BDB" w:rsidRDefault="007470ED" w:rsidP="007470ED">
      <w:pPr>
        <w:rPr>
          <w:sz w:val="24"/>
          <w:szCs w:val="24"/>
          <w:u w:val="single"/>
        </w:rPr>
      </w:pPr>
      <w:proofErr w:type="gramStart"/>
      <w:r>
        <w:rPr>
          <w:b/>
          <w:bCs/>
          <w:sz w:val="24"/>
          <w:szCs w:val="24"/>
        </w:rPr>
        <w:t>EMOLUMENTS</w:t>
      </w:r>
      <w:r w:rsidRPr="00916F73">
        <w:rPr>
          <w:b/>
          <w:bCs/>
          <w:sz w:val="24"/>
          <w:szCs w:val="24"/>
        </w:rPr>
        <w:t xml:space="preserve"> :</w:t>
      </w:r>
      <w:r w:rsidRPr="00916F73">
        <w:rPr>
          <w:sz w:val="24"/>
          <w:szCs w:val="24"/>
        </w:rPr>
        <w:t>Rs</w:t>
      </w:r>
      <w:proofErr w:type="gramEnd"/>
      <w:r w:rsidRPr="00916F73">
        <w:rPr>
          <w:sz w:val="24"/>
          <w:szCs w:val="24"/>
        </w:rPr>
        <w:t xml:space="preserve">. </w:t>
      </w:r>
      <w:r>
        <w:rPr>
          <w:sz w:val="24"/>
          <w:szCs w:val="24"/>
        </w:rPr>
        <w:t>28000/- +</w:t>
      </w:r>
      <w:r w:rsidRPr="00916F73">
        <w:rPr>
          <w:sz w:val="24"/>
          <w:szCs w:val="24"/>
        </w:rPr>
        <w:t xml:space="preserve"> HRA. </w:t>
      </w:r>
      <w:r>
        <w:rPr>
          <w:sz w:val="24"/>
          <w:szCs w:val="24"/>
        </w:rPr>
        <w:t>(</w:t>
      </w:r>
      <w:r w:rsidRPr="00C340F6">
        <w:rPr>
          <w:sz w:val="24"/>
          <w:szCs w:val="24"/>
          <w:u w:val="single"/>
        </w:rPr>
        <w:t>SRF</w:t>
      </w:r>
      <w:r w:rsidRPr="00712BDB">
        <w:rPr>
          <w:sz w:val="24"/>
          <w:szCs w:val="24"/>
          <w:u w:val="single"/>
        </w:rPr>
        <w:t xml:space="preserve"> without NET Qualification may be </w:t>
      </w:r>
    </w:p>
    <w:p w:rsidR="007470ED" w:rsidRPr="00712BDB" w:rsidRDefault="007470ED" w:rsidP="007470ED">
      <w:pPr>
        <w:rPr>
          <w:sz w:val="24"/>
          <w:szCs w:val="24"/>
          <w:u w:val="single"/>
        </w:rPr>
      </w:pPr>
      <w:proofErr w:type="gramStart"/>
      <w:r>
        <w:rPr>
          <w:sz w:val="24"/>
          <w:szCs w:val="24"/>
          <w:u w:val="single"/>
        </w:rPr>
        <w:t>c</w:t>
      </w:r>
      <w:r w:rsidRPr="00712BDB">
        <w:rPr>
          <w:sz w:val="24"/>
          <w:szCs w:val="24"/>
          <w:u w:val="single"/>
        </w:rPr>
        <w:t>onsidered</w:t>
      </w:r>
      <w:proofErr w:type="gramEnd"/>
      <w:r w:rsidRPr="00712BDB">
        <w:rPr>
          <w:sz w:val="24"/>
          <w:szCs w:val="24"/>
          <w:u w:val="single"/>
        </w:rPr>
        <w:t xml:space="preserve"> on  an emoluments of Rs.1</w:t>
      </w:r>
      <w:r>
        <w:rPr>
          <w:sz w:val="24"/>
          <w:szCs w:val="24"/>
          <w:u w:val="single"/>
        </w:rPr>
        <w:t>4</w:t>
      </w:r>
      <w:r w:rsidRPr="00712BDB">
        <w:rPr>
          <w:sz w:val="24"/>
          <w:szCs w:val="24"/>
          <w:u w:val="single"/>
        </w:rPr>
        <w:t>000/-+ HRA.)</w:t>
      </w:r>
    </w:p>
    <w:p w:rsidR="007470ED" w:rsidRDefault="007470ED" w:rsidP="007470ED">
      <w:pPr>
        <w:jc w:val="both"/>
        <w:rPr>
          <w:b/>
          <w:sz w:val="24"/>
          <w:szCs w:val="24"/>
        </w:rPr>
      </w:pPr>
    </w:p>
    <w:p w:rsidR="007470ED" w:rsidRPr="00DF3284" w:rsidRDefault="007470ED" w:rsidP="007470ED">
      <w:pPr>
        <w:rPr>
          <w:sz w:val="24"/>
          <w:szCs w:val="24"/>
        </w:rPr>
      </w:pPr>
      <w:proofErr w:type="gramStart"/>
      <w:r w:rsidRPr="00DF3284">
        <w:rPr>
          <w:sz w:val="24"/>
          <w:szCs w:val="24"/>
        </w:rPr>
        <w:t>Under the   project ‘‘Assessing the role of micro RNA in clinical severity of Thalassemia patients, and in hydroxyurea mediated HbF induction.</w:t>
      </w:r>
      <w:proofErr w:type="gramEnd"/>
      <w:r w:rsidRPr="00DF3284">
        <w:rPr>
          <w:sz w:val="24"/>
          <w:szCs w:val="24"/>
        </w:rPr>
        <w:t xml:space="preserve"> ’’</w:t>
      </w:r>
    </w:p>
    <w:p w:rsidR="007470ED" w:rsidRDefault="007470ED" w:rsidP="007470ED">
      <w:pPr>
        <w:rPr>
          <w:b/>
          <w:sz w:val="24"/>
          <w:szCs w:val="24"/>
        </w:rPr>
      </w:pPr>
    </w:p>
    <w:p w:rsidR="007470ED" w:rsidRPr="00DF3284" w:rsidRDefault="007470ED" w:rsidP="007470ED">
      <w:pPr>
        <w:rPr>
          <w:sz w:val="24"/>
          <w:szCs w:val="24"/>
        </w:rPr>
      </w:pPr>
      <w:proofErr w:type="gramStart"/>
      <w:r>
        <w:rPr>
          <w:b/>
          <w:sz w:val="24"/>
          <w:szCs w:val="24"/>
        </w:rPr>
        <w:t>2</w:t>
      </w:r>
      <w:r w:rsidRPr="00DF3284">
        <w:rPr>
          <w:b/>
          <w:sz w:val="24"/>
          <w:szCs w:val="24"/>
        </w:rPr>
        <w:t xml:space="preserve"> )</w:t>
      </w:r>
      <w:r w:rsidRPr="00DF3284">
        <w:rPr>
          <w:b/>
          <w:sz w:val="24"/>
          <w:szCs w:val="24"/>
          <w:u w:val="single"/>
        </w:rPr>
        <w:t>SENIOR</w:t>
      </w:r>
      <w:proofErr w:type="gramEnd"/>
      <w:r w:rsidRPr="00DF3284">
        <w:rPr>
          <w:b/>
          <w:sz w:val="24"/>
          <w:szCs w:val="24"/>
          <w:u w:val="single"/>
        </w:rPr>
        <w:t xml:space="preserve"> RESEARCH FELLOW</w:t>
      </w:r>
      <w:r w:rsidRPr="00DF3284">
        <w:rPr>
          <w:b/>
          <w:sz w:val="24"/>
          <w:szCs w:val="24"/>
        </w:rPr>
        <w:t>: (1 Post)</w:t>
      </w:r>
    </w:p>
    <w:p w:rsidR="007470ED" w:rsidRDefault="007470ED" w:rsidP="007470ED">
      <w:pPr>
        <w:pStyle w:val="Heading1"/>
        <w:spacing w:line="276" w:lineRule="auto"/>
        <w:jc w:val="both"/>
        <w:rPr>
          <w:sz w:val="24"/>
          <w:szCs w:val="24"/>
        </w:rPr>
      </w:pPr>
    </w:p>
    <w:p w:rsidR="007470ED" w:rsidRPr="004426E4" w:rsidRDefault="007470ED" w:rsidP="007470ED">
      <w:pPr>
        <w:pStyle w:val="Heading1"/>
        <w:spacing w:line="276" w:lineRule="auto"/>
        <w:jc w:val="both"/>
        <w:rPr>
          <w:rFonts w:ascii="Cambria" w:hAnsi="Cambria"/>
          <w:sz w:val="24"/>
          <w:szCs w:val="24"/>
        </w:rPr>
      </w:pPr>
      <w:r w:rsidRPr="004426E4">
        <w:rPr>
          <w:rFonts w:ascii="Cambria" w:hAnsi="Cambria"/>
          <w:sz w:val="24"/>
          <w:szCs w:val="24"/>
        </w:rPr>
        <w:t>QUALIFICATIONS &amp; EXPERIENCE</w:t>
      </w:r>
    </w:p>
    <w:p w:rsidR="007470ED" w:rsidRPr="004426E4" w:rsidRDefault="007470ED" w:rsidP="007470ED">
      <w:pPr>
        <w:ind w:left="1890" w:hanging="1890"/>
        <w:rPr>
          <w:rFonts w:ascii="Cambria" w:hAnsi="Cambria"/>
          <w:sz w:val="24"/>
          <w:szCs w:val="24"/>
        </w:rPr>
      </w:pPr>
      <w:r w:rsidRPr="004426E4">
        <w:rPr>
          <w:rFonts w:ascii="Cambria" w:hAnsi="Cambria"/>
          <w:b/>
          <w:sz w:val="24"/>
          <w:szCs w:val="24"/>
        </w:rPr>
        <w:t xml:space="preserve">ESSENTIAL            </w:t>
      </w:r>
      <w:r w:rsidRPr="004426E4">
        <w:rPr>
          <w:rFonts w:ascii="Cambria" w:hAnsi="Cambria"/>
          <w:sz w:val="24"/>
          <w:szCs w:val="24"/>
        </w:rPr>
        <w:t xml:space="preserve">:    M.Sc. in Life Science / Microbiology / Genetics / Molecular </w:t>
      </w:r>
    </w:p>
    <w:p w:rsidR="007470ED" w:rsidRPr="004426E4" w:rsidRDefault="007470ED" w:rsidP="007470ED">
      <w:pPr>
        <w:ind w:left="2115"/>
        <w:rPr>
          <w:rFonts w:ascii="Cambria" w:hAnsi="Cambria"/>
          <w:sz w:val="24"/>
          <w:szCs w:val="24"/>
        </w:rPr>
      </w:pPr>
      <w:r w:rsidRPr="004426E4">
        <w:rPr>
          <w:rFonts w:ascii="Cambria" w:hAnsi="Cambria"/>
          <w:sz w:val="24"/>
          <w:szCs w:val="24"/>
        </w:rPr>
        <w:t>Biotechnology / Biochemistry with NET qualification with 2 years research experience.</w:t>
      </w:r>
    </w:p>
    <w:p w:rsidR="007470ED" w:rsidRPr="004426E4" w:rsidRDefault="007470ED" w:rsidP="007470ED">
      <w:pPr>
        <w:ind w:left="1890" w:hanging="1890"/>
        <w:rPr>
          <w:rFonts w:ascii="Cambria" w:hAnsi="Cambria"/>
          <w:bCs/>
          <w:sz w:val="24"/>
          <w:szCs w:val="24"/>
        </w:rPr>
      </w:pPr>
    </w:p>
    <w:p w:rsidR="007470ED" w:rsidRPr="00DF3284" w:rsidRDefault="007470ED" w:rsidP="007470ED">
      <w:pPr>
        <w:rPr>
          <w:bCs/>
          <w:sz w:val="24"/>
          <w:szCs w:val="24"/>
        </w:rPr>
      </w:pPr>
      <w:r w:rsidRPr="00DF3284">
        <w:rPr>
          <w:b/>
          <w:bCs/>
          <w:sz w:val="24"/>
          <w:szCs w:val="24"/>
        </w:rPr>
        <w:t>DESIRABLE</w:t>
      </w:r>
      <w:r w:rsidRPr="00DF3284">
        <w:rPr>
          <w:bCs/>
          <w:sz w:val="24"/>
          <w:szCs w:val="24"/>
        </w:rPr>
        <w:t xml:space="preserve">       :    Experience in</w:t>
      </w:r>
      <w:r>
        <w:rPr>
          <w:bCs/>
          <w:sz w:val="24"/>
          <w:szCs w:val="24"/>
        </w:rPr>
        <w:t>Hemoglobinopathies</w:t>
      </w:r>
    </w:p>
    <w:p w:rsidR="007470ED" w:rsidRPr="00DF3284" w:rsidRDefault="007470ED" w:rsidP="007470ED">
      <w:pPr>
        <w:rPr>
          <w:sz w:val="24"/>
          <w:szCs w:val="24"/>
        </w:rPr>
      </w:pPr>
      <w:r w:rsidRPr="00DF3284">
        <w:rPr>
          <w:b/>
          <w:sz w:val="24"/>
          <w:szCs w:val="24"/>
        </w:rPr>
        <w:t xml:space="preserve">AGE                    </w:t>
      </w:r>
      <w:r w:rsidRPr="00DF3284">
        <w:rPr>
          <w:sz w:val="24"/>
          <w:szCs w:val="24"/>
        </w:rPr>
        <w:t>:  Below 28 years</w:t>
      </w:r>
    </w:p>
    <w:p w:rsidR="007470ED" w:rsidRPr="00712BDB" w:rsidRDefault="007470ED" w:rsidP="007470ED">
      <w:pPr>
        <w:rPr>
          <w:sz w:val="24"/>
          <w:szCs w:val="24"/>
          <w:u w:val="single"/>
        </w:rPr>
      </w:pPr>
      <w:r w:rsidRPr="00DF3284">
        <w:rPr>
          <w:b/>
          <w:bCs/>
          <w:sz w:val="24"/>
          <w:szCs w:val="24"/>
        </w:rPr>
        <w:t xml:space="preserve">STIPEND             :   </w:t>
      </w:r>
      <w:r w:rsidRPr="00DF3284">
        <w:rPr>
          <w:sz w:val="24"/>
          <w:szCs w:val="24"/>
        </w:rPr>
        <w:t xml:space="preserve">Rs. 28,000 + 30% HRA. </w:t>
      </w:r>
      <w:r w:rsidRPr="00712BDB">
        <w:rPr>
          <w:sz w:val="24"/>
          <w:szCs w:val="24"/>
          <w:u w:val="single"/>
        </w:rPr>
        <w:t xml:space="preserve">(SRF without NET Qualification may be </w:t>
      </w:r>
    </w:p>
    <w:p w:rsidR="007470ED" w:rsidRPr="00712BDB" w:rsidRDefault="003350C2" w:rsidP="007470ED">
      <w:pPr>
        <w:rPr>
          <w:sz w:val="24"/>
          <w:szCs w:val="24"/>
          <w:u w:val="single"/>
        </w:rPr>
      </w:pPr>
      <w:r>
        <w:rPr>
          <w:sz w:val="24"/>
          <w:szCs w:val="24"/>
          <w:u w:val="single"/>
        </w:rPr>
        <w:t>Considered</w:t>
      </w:r>
      <w:r w:rsidRPr="00712BDB">
        <w:rPr>
          <w:sz w:val="24"/>
          <w:szCs w:val="24"/>
          <w:u w:val="single"/>
        </w:rPr>
        <w:t xml:space="preserve">on </w:t>
      </w:r>
      <w:proofErr w:type="gramStart"/>
      <w:r w:rsidRPr="00712BDB">
        <w:rPr>
          <w:sz w:val="24"/>
          <w:szCs w:val="24"/>
          <w:u w:val="single"/>
        </w:rPr>
        <w:t>an</w:t>
      </w:r>
      <w:proofErr w:type="gramEnd"/>
      <w:r w:rsidR="007470ED" w:rsidRPr="00712BDB">
        <w:rPr>
          <w:sz w:val="24"/>
          <w:szCs w:val="24"/>
          <w:u w:val="single"/>
        </w:rPr>
        <w:t xml:space="preserve"> emoluments of Rs.18000/-+ HRA.)</w:t>
      </w:r>
    </w:p>
    <w:p w:rsidR="007470ED" w:rsidRPr="00712BDB" w:rsidRDefault="007470ED" w:rsidP="007470ED">
      <w:pPr>
        <w:rPr>
          <w:sz w:val="24"/>
          <w:szCs w:val="24"/>
          <w:u w:val="single"/>
        </w:rPr>
      </w:pPr>
    </w:p>
    <w:p w:rsidR="007470ED" w:rsidRPr="00DF3284" w:rsidRDefault="007470ED" w:rsidP="007470ED">
      <w:pPr>
        <w:rPr>
          <w:sz w:val="24"/>
          <w:szCs w:val="24"/>
        </w:rPr>
      </w:pPr>
      <w:r w:rsidRPr="00DF3284">
        <w:rPr>
          <w:sz w:val="24"/>
          <w:szCs w:val="24"/>
        </w:rPr>
        <w:t>Under the   project ‘‘</w:t>
      </w:r>
      <w:r>
        <w:rPr>
          <w:sz w:val="24"/>
          <w:szCs w:val="24"/>
        </w:rPr>
        <w:t>Role of ErythroidKruppel-Like Factor (EKLF or KLF1) in hemoglobionopathies ’</w:t>
      </w:r>
      <w:r w:rsidRPr="00DF3284">
        <w:rPr>
          <w:sz w:val="24"/>
          <w:szCs w:val="24"/>
        </w:rPr>
        <w:t>’</w:t>
      </w:r>
    </w:p>
    <w:p w:rsidR="007470ED" w:rsidRDefault="007470ED" w:rsidP="007470ED">
      <w:pPr>
        <w:rPr>
          <w:b/>
          <w:sz w:val="24"/>
          <w:szCs w:val="24"/>
        </w:rPr>
      </w:pPr>
    </w:p>
    <w:p w:rsidR="007470ED" w:rsidRPr="00DF3284" w:rsidRDefault="007470ED" w:rsidP="007470ED">
      <w:pPr>
        <w:rPr>
          <w:sz w:val="24"/>
          <w:szCs w:val="24"/>
        </w:rPr>
      </w:pPr>
      <w:proofErr w:type="gramStart"/>
      <w:r>
        <w:rPr>
          <w:b/>
          <w:sz w:val="24"/>
          <w:szCs w:val="24"/>
        </w:rPr>
        <w:t>3</w:t>
      </w:r>
      <w:r w:rsidRPr="00DF3284">
        <w:rPr>
          <w:b/>
          <w:sz w:val="24"/>
          <w:szCs w:val="24"/>
        </w:rPr>
        <w:t xml:space="preserve"> )</w:t>
      </w:r>
      <w:r w:rsidRPr="00DF3284">
        <w:rPr>
          <w:b/>
          <w:sz w:val="24"/>
          <w:szCs w:val="24"/>
          <w:u w:val="single"/>
        </w:rPr>
        <w:t>SENIOR</w:t>
      </w:r>
      <w:proofErr w:type="gramEnd"/>
      <w:r w:rsidRPr="00DF3284">
        <w:rPr>
          <w:b/>
          <w:sz w:val="24"/>
          <w:szCs w:val="24"/>
          <w:u w:val="single"/>
        </w:rPr>
        <w:t xml:space="preserve"> RESEARCH FELLOW</w:t>
      </w:r>
      <w:r w:rsidRPr="00DF3284">
        <w:rPr>
          <w:b/>
          <w:sz w:val="24"/>
          <w:szCs w:val="24"/>
        </w:rPr>
        <w:t>: (1 Post)</w:t>
      </w:r>
    </w:p>
    <w:p w:rsidR="007470ED" w:rsidRPr="00DE0FC6" w:rsidRDefault="007470ED" w:rsidP="007470ED"/>
    <w:p w:rsidR="007470ED" w:rsidRPr="004426E4" w:rsidRDefault="007470ED" w:rsidP="007470ED">
      <w:pPr>
        <w:pStyle w:val="Heading1"/>
        <w:spacing w:line="276" w:lineRule="auto"/>
        <w:jc w:val="both"/>
        <w:rPr>
          <w:rFonts w:ascii="Cambria" w:hAnsi="Cambria"/>
          <w:sz w:val="24"/>
          <w:szCs w:val="24"/>
        </w:rPr>
      </w:pPr>
      <w:r w:rsidRPr="004426E4">
        <w:rPr>
          <w:rFonts w:ascii="Cambria" w:hAnsi="Cambria"/>
          <w:sz w:val="24"/>
          <w:szCs w:val="24"/>
        </w:rPr>
        <w:t>QUALIFICATIONS &amp; EXPERIENCE</w:t>
      </w:r>
    </w:p>
    <w:p w:rsidR="007470ED" w:rsidRPr="004426E4" w:rsidRDefault="007470ED" w:rsidP="007470ED">
      <w:pPr>
        <w:ind w:left="1890" w:hanging="1890"/>
        <w:rPr>
          <w:rFonts w:ascii="Cambria" w:hAnsi="Cambria"/>
          <w:sz w:val="24"/>
          <w:szCs w:val="24"/>
        </w:rPr>
      </w:pPr>
      <w:r w:rsidRPr="004426E4">
        <w:rPr>
          <w:rFonts w:ascii="Cambria" w:hAnsi="Cambria"/>
          <w:b/>
          <w:sz w:val="24"/>
          <w:szCs w:val="24"/>
        </w:rPr>
        <w:t xml:space="preserve">ESSENTIAL            </w:t>
      </w:r>
      <w:r w:rsidRPr="004426E4">
        <w:rPr>
          <w:rFonts w:ascii="Cambria" w:hAnsi="Cambria"/>
          <w:sz w:val="24"/>
          <w:szCs w:val="24"/>
        </w:rPr>
        <w:t xml:space="preserve">:    M.Sc. in Life Science / Microbiology / Genetics / Molecular </w:t>
      </w:r>
    </w:p>
    <w:p w:rsidR="007470ED" w:rsidRPr="004426E4" w:rsidRDefault="007470ED" w:rsidP="007470ED">
      <w:pPr>
        <w:ind w:left="2115"/>
        <w:rPr>
          <w:rFonts w:ascii="Cambria" w:hAnsi="Cambria"/>
          <w:sz w:val="24"/>
          <w:szCs w:val="24"/>
        </w:rPr>
      </w:pPr>
      <w:r w:rsidRPr="004426E4">
        <w:rPr>
          <w:rFonts w:ascii="Cambria" w:hAnsi="Cambria"/>
          <w:sz w:val="24"/>
          <w:szCs w:val="24"/>
        </w:rPr>
        <w:t xml:space="preserve">Biotechnology / Biochemistry with NET qualification with 2 years </w:t>
      </w:r>
      <w:r>
        <w:rPr>
          <w:rFonts w:ascii="Cambria" w:hAnsi="Cambria"/>
          <w:sz w:val="24"/>
          <w:szCs w:val="24"/>
        </w:rPr>
        <w:t>research</w:t>
      </w:r>
      <w:r w:rsidRPr="004426E4">
        <w:rPr>
          <w:rFonts w:ascii="Cambria" w:hAnsi="Cambria"/>
          <w:sz w:val="24"/>
          <w:szCs w:val="24"/>
        </w:rPr>
        <w:t xml:space="preserve"> experience.</w:t>
      </w:r>
    </w:p>
    <w:p w:rsidR="007470ED" w:rsidRPr="004426E4" w:rsidRDefault="007470ED" w:rsidP="007470ED">
      <w:pPr>
        <w:ind w:left="1890" w:hanging="1890"/>
        <w:rPr>
          <w:rFonts w:ascii="Cambria" w:hAnsi="Cambria"/>
          <w:bCs/>
          <w:sz w:val="24"/>
          <w:szCs w:val="24"/>
        </w:rPr>
      </w:pPr>
    </w:p>
    <w:p w:rsidR="007470ED" w:rsidRPr="00DF3284" w:rsidRDefault="007470ED" w:rsidP="007470ED">
      <w:pPr>
        <w:rPr>
          <w:bCs/>
          <w:sz w:val="24"/>
          <w:szCs w:val="24"/>
        </w:rPr>
      </w:pPr>
      <w:r w:rsidRPr="00DF3284">
        <w:rPr>
          <w:b/>
          <w:bCs/>
          <w:sz w:val="24"/>
          <w:szCs w:val="24"/>
        </w:rPr>
        <w:t>DESIRABLE</w:t>
      </w:r>
      <w:r w:rsidRPr="00DF3284">
        <w:rPr>
          <w:bCs/>
          <w:sz w:val="24"/>
          <w:szCs w:val="24"/>
        </w:rPr>
        <w:t xml:space="preserve">         :   Experience in</w:t>
      </w:r>
      <w:r>
        <w:rPr>
          <w:bCs/>
          <w:sz w:val="24"/>
          <w:szCs w:val="24"/>
        </w:rPr>
        <w:t>Hemoglobinopathies</w:t>
      </w:r>
    </w:p>
    <w:p w:rsidR="007470ED" w:rsidRPr="00DF3284" w:rsidRDefault="007470ED" w:rsidP="007470ED">
      <w:pPr>
        <w:rPr>
          <w:sz w:val="24"/>
          <w:szCs w:val="24"/>
        </w:rPr>
      </w:pPr>
      <w:r w:rsidRPr="00DF3284">
        <w:rPr>
          <w:b/>
          <w:sz w:val="24"/>
          <w:szCs w:val="24"/>
        </w:rPr>
        <w:t xml:space="preserve">AGE                       </w:t>
      </w:r>
      <w:r w:rsidRPr="00DF3284">
        <w:rPr>
          <w:sz w:val="24"/>
          <w:szCs w:val="24"/>
        </w:rPr>
        <w:t>:    Below 28 years</w:t>
      </w:r>
    </w:p>
    <w:p w:rsidR="007470ED" w:rsidRPr="00712BDB" w:rsidRDefault="007470ED" w:rsidP="007470ED">
      <w:pPr>
        <w:rPr>
          <w:sz w:val="24"/>
          <w:szCs w:val="24"/>
          <w:u w:val="single"/>
        </w:rPr>
      </w:pPr>
      <w:r w:rsidRPr="00DF3284">
        <w:rPr>
          <w:b/>
          <w:bCs/>
          <w:sz w:val="24"/>
          <w:szCs w:val="24"/>
        </w:rPr>
        <w:t xml:space="preserve">STIPEND              :   </w:t>
      </w:r>
      <w:r w:rsidRPr="00DF3284">
        <w:rPr>
          <w:sz w:val="24"/>
          <w:szCs w:val="24"/>
        </w:rPr>
        <w:t xml:space="preserve">Rs. 28,000 + 30% HRA. </w:t>
      </w:r>
      <w:r w:rsidRPr="00712BDB">
        <w:rPr>
          <w:sz w:val="24"/>
          <w:szCs w:val="24"/>
          <w:u w:val="single"/>
        </w:rPr>
        <w:t xml:space="preserve">(SRF without NET Qualification may be </w:t>
      </w:r>
    </w:p>
    <w:p w:rsidR="007470ED" w:rsidRPr="00712BDB" w:rsidRDefault="007470ED" w:rsidP="007470ED">
      <w:pPr>
        <w:rPr>
          <w:sz w:val="24"/>
          <w:szCs w:val="24"/>
          <w:u w:val="single"/>
        </w:rPr>
      </w:pPr>
      <w:proofErr w:type="gramStart"/>
      <w:r>
        <w:rPr>
          <w:sz w:val="24"/>
          <w:szCs w:val="24"/>
          <w:u w:val="single"/>
        </w:rPr>
        <w:t>c</w:t>
      </w:r>
      <w:r w:rsidRPr="00712BDB">
        <w:rPr>
          <w:sz w:val="24"/>
          <w:szCs w:val="24"/>
          <w:u w:val="single"/>
        </w:rPr>
        <w:t>onsidered</w:t>
      </w:r>
      <w:proofErr w:type="gramEnd"/>
      <w:r w:rsidRPr="00712BDB">
        <w:rPr>
          <w:sz w:val="24"/>
          <w:szCs w:val="24"/>
          <w:u w:val="single"/>
        </w:rPr>
        <w:t xml:space="preserve"> on  an emoluments of Rs.18000/-+ HRA.)</w:t>
      </w:r>
    </w:p>
    <w:p w:rsidR="007470ED" w:rsidRPr="00712BDB" w:rsidRDefault="007470ED" w:rsidP="007470ED">
      <w:pPr>
        <w:rPr>
          <w:sz w:val="24"/>
          <w:szCs w:val="24"/>
          <w:u w:val="single"/>
        </w:rPr>
      </w:pPr>
    </w:p>
    <w:p w:rsidR="007470ED" w:rsidRPr="00916F73" w:rsidRDefault="007470ED" w:rsidP="007470ED">
      <w:pPr>
        <w:jc w:val="both"/>
        <w:rPr>
          <w:b/>
          <w:sz w:val="24"/>
          <w:szCs w:val="24"/>
        </w:rPr>
      </w:pPr>
      <w:r w:rsidRPr="00916F73">
        <w:rPr>
          <w:b/>
          <w:sz w:val="24"/>
          <w:szCs w:val="24"/>
        </w:rPr>
        <w:t>Application and selection procedure:</w:t>
      </w:r>
    </w:p>
    <w:p w:rsidR="007470ED" w:rsidRPr="00916F73" w:rsidRDefault="007470ED" w:rsidP="007470ED">
      <w:pPr>
        <w:jc w:val="both"/>
        <w:rPr>
          <w:b/>
          <w:sz w:val="24"/>
          <w:szCs w:val="24"/>
        </w:rPr>
      </w:pPr>
    </w:p>
    <w:p w:rsidR="007470ED" w:rsidRPr="00916F73" w:rsidRDefault="007470ED" w:rsidP="007470ED">
      <w:pPr>
        <w:jc w:val="both"/>
        <w:rPr>
          <w:sz w:val="24"/>
          <w:szCs w:val="24"/>
        </w:rPr>
      </w:pPr>
      <w:r w:rsidRPr="00916F73">
        <w:rPr>
          <w:sz w:val="24"/>
          <w:szCs w:val="24"/>
        </w:rPr>
        <w:tab/>
        <w:t xml:space="preserve">Candidates fulfilling the eligibility criteria are requested to fill their application from downloadfrom NIIH website </w:t>
      </w:r>
      <w:hyperlink r:id="rId5" w:history="1">
        <w:r w:rsidRPr="00851F78">
          <w:rPr>
            <w:rStyle w:val="Hyperlink"/>
            <w:sz w:val="24"/>
            <w:szCs w:val="24"/>
          </w:rPr>
          <w:t>http://www.niih.org.in</w:t>
        </w:r>
      </w:hyperlink>
      <w:r>
        <w:rPr>
          <w:sz w:val="24"/>
          <w:szCs w:val="24"/>
        </w:rPr>
        <w:t xml:space="preserve"> a</w:t>
      </w:r>
      <w:r w:rsidRPr="00916F73">
        <w:rPr>
          <w:sz w:val="24"/>
          <w:szCs w:val="24"/>
        </w:rPr>
        <w:t xml:space="preserve">nd ICMR website </w:t>
      </w:r>
      <w:hyperlink r:id="rId6" w:history="1">
        <w:r w:rsidRPr="007B2B39">
          <w:rPr>
            <w:rStyle w:val="Hyperlink"/>
            <w:sz w:val="24"/>
            <w:szCs w:val="24"/>
          </w:rPr>
          <w:t>http://www.icmr.nic.in</w:t>
        </w:r>
      </w:hyperlink>
      <w:r>
        <w:rPr>
          <w:sz w:val="24"/>
          <w:szCs w:val="24"/>
        </w:rPr>
        <w:t xml:space="preserve">. Duly filled application along with the excel sheet (both may be downloaded from the website) should be emailed to </w:t>
      </w:r>
      <w:hyperlink r:id="rId7" w:history="1">
        <w:r w:rsidRPr="00297F77">
          <w:rPr>
            <w:rStyle w:val="Hyperlink"/>
            <w:sz w:val="24"/>
            <w:szCs w:val="24"/>
          </w:rPr>
          <w:t>estniih1310@gmail.com</w:t>
        </w:r>
      </w:hyperlink>
      <w:r>
        <w:rPr>
          <w:sz w:val="24"/>
          <w:szCs w:val="24"/>
        </w:rPr>
        <w:t xml:space="preserve"> on or before 08.04.2019.  </w:t>
      </w:r>
      <w:r w:rsidRPr="00916F73">
        <w:rPr>
          <w:sz w:val="24"/>
          <w:szCs w:val="24"/>
        </w:rPr>
        <w:t xml:space="preserve">The Candidates are required to </w:t>
      </w:r>
      <w:r>
        <w:rPr>
          <w:sz w:val="24"/>
          <w:szCs w:val="24"/>
        </w:rPr>
        <w:t>report to the Institute on  11.04.2019 at 9.00 am with the application form  and one set of self attestedxerox copies of certificates in support of age, qualification, experience  and category (if applicable) for verification.</w:t>
      </w:r>
    </w:p>
    <w:p w:rsidR="007470ED" w:rsidRDefault="007470ED" w:rsidP="007470ED">
      <w:pPr>
        <w:jc w:val="both"/>
        <w:rPr>
          <w:sz w:val="24"/>
          <w:szCs w:val="24"/>
        </w:rPr>
      </w:pPr>
    </w:p>
    <w:p w:rsidR="007470ED" w:rsidRPr="00916F73" w:rsidRDefault="007470ED" w:rsidP="007470ED">
      <w:pPr>
        <w:jc w:val="both"/>
        <w:rPr>
          <w:sz w:val="24"/>
          <w:szCs w:val="24"/>
        </w:rPr>
      </w:pPr>
      <w:r w:rsidRPr="00916F73">
        <w:rPr>
          <w:sz w:val="24"/>
          <w:szCs w:val="24"/>
        </w:rPr>
        <w:t>Terms &amp; Conditions:</w:t>
      </w:r>
    </w:p>
    <w:p w:rsidR="007470ED" w:rsidRPr="00916F73" w:rsidRDefault="007470ED" w:rsidP="007470ED">
      <w:pPr>
        <w:jc w:val="both"/>
        <w:rPr>
          <w:sz w:val="24"/>
          <w:szCs w:val="24"/>
        </w:rPr>
      </w:pPr>
    </w:p>
    <w:p w:rsidR="007470ED" w:rsidRPr="00916F73" w:rsidRDefault="007470ED" w:rsidP="007470ED">
      <w:pPr>
        <w:jc w:val="both"/>
        <w:rPr>
          <w:sz w:val="24"/>
          <w:szCs w:val="24"/>
        </w:rPr>
      </w:pPr>
      <w:r>
        <w:rPr>
          <w:sz w:val="24"/>
          <w:szCs w:val="24"/>
        </w:rPr>
        <w:t xml:space="preserve">1. </w:t>
      </w:r>
      <w:r>
        <w:rPr>
          <w:sz w:val="24"/>
          <w:szCs w:val="24"/>
        </w:rPr>
        <w:tab/>
      </w:r>
      <w:r w:rsidRPr="00916F73">
        <w:rPr>
          <w:sz w:val="24"/>
          <w:szCs w:val="24"/>
        </w:rPr>
        <w:t xml:space="preserve">The post </w:t>
      </w:r>
      <w:proofErr w:type="gramStart"/>
      <w:r w:rsidRPr="00916F73">
        <w:rPr>
          <w:sz w:val="24"/>
          <w:szCs w:val="24"/>
        </w:rPr>
        <w:t>are</w:t>
      </w:r>
      <w:proofErr w:type="gramEnd"/>
      <w:r w:rsidRPr="00916F73">
        <w:rPr>
          <w:sz w:val="24"/>
          <w:szCs w:val="24"/>
        </w:rPr>
        <w:t xml:space="preserve"> to be filled up only on purely temporary basis.</w:t>
      </w:r>
    </w:p>
    <w:p w:rsidR="007470ED" w:rsidRPr="00916F73" w:rsidRDefault="007470ED" w:rsidP="007470ED">
      <w:pPr>
        <w:jc w:val="both"/>
        <w:rPr>
          <w:sz w:val="24"/>
          <w:szCs w:val="24"/>
        </w:rPr>
      </w:pPr>
      <w:r>
        <w:rPr>
          <w:sz w:val="24"/>
          <w:szCs w:val="24"/>
        </w:rPr>
        <w:t xml:space="preserve">2.     </w:t>
      </w:r>
      <w:r>
        <w:rPr>
          <w:sz w:val="24"/>
          <w:szCs w:val="24"/>
        </w:rPr>
        <w:tab/>
      </w:r>
      <w:r w:rsidRPr="00916F73">
        <w:rPr>
          <w:sz w:val="24"/>
          <w:szCs w:val="24"/>
        </w:rPr>
        <w:t xml:space="preserve">Above said post will be stationed at NIIH, Parel, </w:t>
      </w:r>
      <w:proofErr w:type="gramStart"/>
      <w:r w:rsidRPr="00916F73">
        <w:rPr>
          <w:sz w:val="24"/>
          <w:szCs w:val="24"/>
        </w:rPr>
        <w:t>Mumbai</w:t>
      </w:r>
      <w:proofErr w:type="gramEnd"/>
      <w:r w:rsidRPr="00916F73">
        <w:rPr>
          <w:sz w:val="24"/>
          <w:szCs w:val="24"/>
        </w:rPr>
        <w:t xml:space="preserve"> 400012.</w:t>
      </w:r>
    </w:p>
    <w:p w:rsidR="007470ED" w:rsidRPr="00916F73" w:rsidRDefault="007470ED" w:rsidP="007470ED">
      <w:pPr>
        <w:jc w:val="both"/>
        <w:rPr>
          <w:sz w:val="24"/>
          <w:szCs w:val="24"/>
        </w:rPr>
      </w:pPr>
      <w:r w:rsidRPr="00916F73">
        <w:rPr>
          <w:sz w:val="24"/>
          <w:szCs w:val="24"/>
        </w:rPr>
        <w:t xml:space="preserve">3.         Since the </w:t>
      </w:r>
      <w:proofErr w:type="gramStart"/>
      <w:r w:rsidRPr="00916F73">
        <w:rPr>
          <w:sz w:val="24"/>
          <w:szCs w:val="24"/>
        </w:rPr>
        <w:t>post are</w:t>
      </w:r>
      <w:proofErr w:type="gramEnd"/>
      <w:r w:rsidRPr="00916F73">
        <w:rPr>
          <w:sz w:val="24"/>
          <w:szCs w:val="24"/>
        </w:rPr>
        <w:t xml:space="preserve"> purely temporary, the incumbents selected will have no claim for  </w:t>
      </w:r>
    </w:p>
    <w:p w:rsidR="007470ED" w:rsidRDefault="007470ED" w:rsidP="007470ED">
      <w:pPr>
        <w:jc w:val="both"/>
        <w:rPr>
          <w:sz w:val="24"/>
          <w:szCs w:val="24"/>
        </w:rPr>
      </w:pPr>
      <w:proofErr w:type="gramStart"/>
      <w:r>
        <w:rPr>
          <w:sz w:val="24"/>
          <w:szCs w:val="24"/>
        </w:rPr>
        <w:t>r</w:t>
      </w:r>
      <w:r w:rsidRPr="00916F73">
        <w:rPr>
          <w:sz w:val="24"/>
          <w:szCs w:val="24"/>
        </w:rPr>
        <w:t>egular</w:t>
      </w:r>
      <w:proofErr w:type="gramEnd"/>
      <w:r>
        <w:rPr>
          <w:sz w:val="24"/>
          <w:szCs w:val="24"/>
        </w:rPr>
        <w:t xml:space="preserve"> posts and benefits of provident fund, CCA, Leave Travel Concession,Medical</w:t>
      </w:r>
    </w:p>
    <w:p w:rsidR="007470ED" w:rsidRDefault="007470ED" w:rsidP="007470ED">
      <w:pPr>
        <w:jc w:val="both"/>
        <w:rPr>
          <w:sz w:val="24"/>
          <w:szCs w:val="24"/>
        </w:rPr>
      </w:pPr>
      <w:r>
        <w:rPr>
          <w:sz w:val="24"/>
          <w:szCs w:val="24"/>
        </w:rPr>
        <w:t xml:space="preserve">            Claim etc. are not applicable under the rules.</w:t>
      </w:r>
    </w:p>
    <w:p w:rsidR="007470ED" w:rsidRDefault="007470ED" w:rsidP="007470ED">
      <w:pPr>
        <w:jc w:val="both"/>
        <w:rPr>
          <w:sz w:val="24"/>
          <w:szCs w:val="24"/>
        </w:rPr>
      </w:pPr>
    </w:p>
    <w:p w:rsidR="007470ED" w:rsidRDefault="007470ED" w:rsidP="007470ED">
      <w:pPr>
        <w:jc w:val="both"/>
        <w:rPr>
          <w:sz w:val="24"/>
          <w:szCs w:val="24"/>
        </w:rPr>
      </w:pPr>
      <w:r w:rsidRPr="00916F73">
        <w:rPr>
          <w:sz w:val="24"/>
          <w:szCs w:val="24"/>
        </w:rPr>
        <w:t xml:space="preserve">4.     </w:t>
      </w:r>
      <w:r>
        <w:rPr>
          <w:sz w:val="24"/>
          <w:szCs w:val="24"/>
        </w:rPr>
        <w:t xml:space="preserve">Age is relaxableupto 5 years for Govrnment servants in accordance   with the instructions </w:t>
      </w:r>
    </w:p>
    <w:p w:rsidR="007470ED" w:rsidRDefault="007470ED" w:rsidP="007470ED">
      <w:pPr>
        <w:jc w:val="both"/>
        <w:rPr>
          <w:sz w:val="24"/>
          <w:szCs w:val="24"/>
        </w:rPr>
      </w:pPr>
      <w:proofErr w:type="gramStart"/>
      <w:r>
        <w:rPr>
          <w:sz w:val="24"/>
          <w:szCs w:val="24"/>
        </w:rPr>
        <w:t>issued</w:t>
      </w:r>
      <w:proofErr w:type="gramEnd"/>
      <w:r>
        <w:rPr>
          <w:sz w:val="24"/>
          <w:szCs w:val="24"/>
        </w:rPr>
        <w:t xml:space="preserve"> by DOPT from time to time in this regard.</w:t>
      </w:r>
    </w:p>
    <w:p w:rsidR="007470ED" w:rsidRPr="00916F73" w:rsidRDefault="007470ED" w:rsidP="007470ED">
      <w:pPr>
        <w:jc w:val="both"/>
        <w:rPr>
          <w:sz w:val="24"/>
          <w:szCs w:val="24"/>
        </w:rPr>
      </w:pPr>
    </w:p>
    <w:p w:rsidR="007470ED" w:rsidRDefault="007470ED" w:rsidP="007470ED">
      <w:pPr>
        <w:jc w:val="both"/>
        <w:rPr>
          <w:sz w:val="24"/>
          <w:szCs w:val="24"/>
        </w:rPr>
      </w:pPr>
      <w:r>
        <w:rPr>
          <w:sz w:val="24"/>
          <w:szCs w:val="24"/>
        </w:rPr>
        <w:t>5</w:t>
      </w:r>
      <w:r w:rsidRPr="00916F73">
        <w:rPr>
          <w:sz w:val="24"/>
          <w:szCs w:val="24"/>
        </w:rPr>
        <w:t xml:space="preserve">.  </w:t>
      </w:r>
      <w:r>
        <w:rPr>
          <w:sz w:val="24"/>
          <w:szCs w:val="24"/>
        </w:rPr>
        <w:tab/>
      </w:r>
      <w:r w:rsidRPr="00916F73">
        <w:rPr>
          <w:sz w:val="24"/>
          <w:szCs w:val="24"/>
        </w:rPr>
        <w:t xml:space="preserve">No.TA/DA etc. will be given to attend the nterview or joining of post and </w:t>
      </w:r>
      <w:r>
        <w:rPr>
          <w:sz w:val="24"/>
          <w:szCs w:val="24"/>
        </w:rPr>
        <w:t>out stationed</w:t>
      </w:r>
    </w:p>
    <w:p w:rsidR="007470ED" w:rsidRDefault="007470ED" w:rsidP="007470ED">
      <w:pPr>
        <w:jc w:val="both"/>
        <w:rPr>
          <w:sz w:val="24"/>
          <w:szCs w:val="24"/>
        </w:rPr>
      </w:pPr>
      <w:proofErr w:type="gramStart"/>
      <w:r>
        <w:rPr>
          <w:sz w:val="24"/>
          <w:szCs w:val="24"/>
        </w:rPr>
        <w:t>candidate</w:t>
      </w:r>
      <w:proofErr w:type="gramEnd"/>
      <w:r>
        <w:rPr>
          <w:sz w:val="24"/>
          <w:szCs w:val="24"/>
        </w:rPr>
        <w:t xml:space="preserve"> should make his/her own arrangement for  stay for Interview and joining </w:t>
      </w:r>
    </w:p>
    <w:p w:rsidR="007470ED" w:rsidRPr="00916F73" w:rsidRDefault="007470ED" w:rsidP="007470ED">
      <w:pPr>
        <w:jc w:val="both"/>
        <w:rPr>
          <w:sz w:val="24"/>
          <w:szCs w:val="24"/>
        </w:rPr>
      </w:pPr>
      <w:proofErr w:type="gramStart"/>
      <w:r>
        <w:rPr>
          <w:sz w:val="24"/>
          <w:szCs w:val="24"/>
        </w:rPr>
        <w:t>of</w:t>
      </w:r>
      <w:proofErr w:type="gramEnd"/>
      <w:r>
        <w:rPr>
          <w:sz w:val="24"/>
          <w:szCs w:val="24"/>
        </w:rPr>
        <w:t xml:space="preserve"> post, if offered.</w:t>
      </w:r>
    </w:p>
    <w:p w:rsidR="007470ED" w:rsidRDefault="007470ED" w:rsidP="007470ED">
      <w:pPr>
        <w:jc w:val="both"/>
        <w:rPr>
          <w:sz w:val="24"/>
          <w:szCs w:val="24"/>
        </w:rPr>
      </w:pPr>
    </w:p>
    <w:p w:rsidR="007470ED" w:rsidRPr="00916F73" w:rsidRDefault="007470ED" w:rsidP="007470ED">
      <w:pPr>
        <w:jc w:val="both"/>
        <w:rPr>
          <w:sz w:val="24"/>
          <w:szCs w:val="24"/>
        </w:rPr>
      </w:pPr>
      <w:r>
        <w:rPr>
          <w:sz w:val="24"/>
          <w:szCs w:val="24"/>
        </w:rPr>
        <w:t>6</w:t>
      </w:r>
      <w:r w:rsidRPr="00916F73">
        <w:rPr>
          <w:sz w:val="24"/>
          <w:szCs w:val="24"/>
        </w:rPr>
        <w:t>.         Qualification and experience should be from a reputed and recognized organization.</w:t>
      </w:r>
    </w:p>
    <w:p w:rsidR="007470ED" w:rsidRPr="00916F73" w:rsidRDefault="007470ED" w:rsidP="007470ED">
      <w:pPr>
        <w:jc w:val="both"/>
        <w:rPr>
          <w:sz w:val="24"/>
          <w:szCs w:val="24"/>
        </w:rPr>
      </w:pPr>
      <w:r>
        <w:rPr>
          <w:sz w:val="24"/>
          <w:szCs w:val="24"/>
        </w:rPr>
        <w:t xml:space="preserve">7.         </w:t>
      </w:r>
      <w:r w:rsidRPr="00916F73">
        <w:rPr>
          <w:sz w:val="24"/>
          <w:szCs w:val="24"/>
        </w:rPr>
        <w:t>The decision of Director is final in all aspects of recruitment.</w:t>
      </w:r>
    </w:p>
    <w:p w:rsidR="007470ED" w:rsidRPr="00916F73" w:rsidRDefault="007470ED" w:rsidP="007470ED">
      <w:pPr>
        <w:jc w:val="both"/>
        <w:rPr>
          <w:sz w:val="24"/>
          <w:szCs w:val="24"/>
        </w:rPr>
      </w:pPr>
      <w:r>
        <w:rPr>
          <w:sz w:val="24"/>
          <w:szCs w:val="24"/>
        </w:rPr>
        <w:t xml:space="preserve">8.         </w:t>
      </w:r>
      <w:r w:rsidRPr="00916F73">
        <w:rPr>
          <w:sz w:val="24"/>
          <w:szCs w:val="24"/>
        </w:rPr>
        <w:t>Canvassing in any form will be a disqualification.</w:t>
      </w:r>
    </w:p>
    <w:p w:rsidR="007470ED" w:rsidRDefault="007470ED" w:rsidP="007470ED">
      <w:pPr>
        <w:jc w:val="both"/>
        <w:rPr>
          <w:sz w:val="24"/>
          <w:szCs w:val="24"/>
        </w:rPr>
      </w:pPr>
    </w:p>
    <w:p w:rsidR="007470ED" w:rsidRPr="00916F73" w:rsidRDefault="007470ED" w:rsidP="007470ED">
      <w:pPr>
        <w:jc w:val="both"/>
        <w:rPr>
          <w:sz w:val="24"/>
          <w:szCs w:val="24"/>
        </w:rPr>
      </w:pPr>
      <w:r w:rsidRPr="00916F73">
        <w:rPr>
          <w:sz w:val="24"/>
          <w:szCs w:val="24"/>
        </w:rPr>
        <w:t xml:space="preserve">Prior information of attending of Tests/Interview is required by e-mail estniih1310@gmail.com up to </w:t>
      </w:r>
      <w:r>
        <w:rPr>
          <w:sz w:val="24"/>
          <w:szCs w:val="24"/>
        </w:rPr>
        <w:t>08.04.2019 .</w:t>
      </w:r>
      <w:r w:rsidRPr="00916F73">
        <w:rPr>
          <w:sz w:val="24"/>
          <w:szCs w:val="24"/>
        </w:rPr>
        <w:t>No candidate shall be entertained after 10.00 am on the test day.</w:t>
      </w:r>
    </w:p>
    <w:p w:rsidR="00745F9D" w:rsidRDefault="007470ED" w:rsidP="008557C0">
      <w:pPr>
        <w:ind w:left="2160"/>
        <w:jc w:val="both"/>
      </w:pPr>
      <w:r w:rsidRPr="00916F73">
        <w:rPr>
          <w:sz w:val="24"/>
          <w:szCs w:val="24"/>
        </w:rPr>
        <w:tab/>
      </w:r>
      <w:r w:rsidRPr="00916F73">
        <w:rPr>
          <w:sz w:val="24"/>
          <w:szCs w:val="24"/>
        </w:rPr>
        <w:tab/>
      </w:r>
      <w:r w:rsidRPr="00916F73">
        <w:rPr>
          <w:sz w:val="24"/>
          <w:szCs w:val="24"/>
        </w:rPr>
        <w:tab/>
      </w:r>
      <w:r w:rsidRPr="00916F73">
        <w:rPr>
          <w:sz w:val="24"/>
          <w:szCs w:val="24"/>
        </w:rPr>
        <w:tab/>
      </w:r>
      <w:r w:rsidRPr="00916F73">
        <w:rPr>
          <w:sz w:val="24"/>
          <w:szCs w:val="24"/>
        </w:rPr>
        <w:tab/>
      </w:r>
      <w:r w:rsidRPr="00916F73">
        <w:rPr>
          <w:sz w:val="24"/>
          <w:szCs w:val="24"/>
        </w:rPr>
        <w:tab/>
      </w:r>
      <w:r w:rsidRPr="00916F73">
        <w:rPr>
          <w:sz w:val="24"/>
          <w:szCs w:val="24"/>
        </w:rPr>
        <w:tab/>
      </w:r>
      <w:r w:rsidRPr="00916F73">
        <w:rPr>
          <w:sz w:val="24"/>
          <w:szCs w:val="24"/>
        </w:rPr>
        <w:tab/>
      </w:r>
      <w:r w:rsidR="003350C2">
        <w:rPr>
          <w:sz w:val="24"/>
          <w:szCs w:val="24"/>
        </w:rPr>
        <w:tab/>
      </w:r>
      <w:r w:rsidR="003350C2">
        <w:rPr>
          <w:sz w:val="24"/>
          <w:szCs w:val="24"/>
        </w:rPr>
        <w:tab/>
      </w:r>
      <w:r w:rsidR="003350C2">
        <w:rPr>
          <w:sz w:val="24"/>
          <w:szCs w:val="24"/>
        </w:rPr>
        <w:tab/>
      </w:r>
      <w:r w:rsidR="003350C2">
        <w:rPr>
          <w:sz w:val="24"/>
          <w:szCs w:val="24"/>
        </w:rPr>
        <w:tab/>
      </w:r>
      <w:r w:rsidR="003350C2">
        <w:rPr>
          <w:sz w:val="24"/>
          <w:szCs w:val="24"/>
        </w:rPr>
        <w:tab/>
      </w:r>
      <w:r w:rsidRPr="00916F73">
        <w:rPr>
          <w:sz w:val="24"/>
          <w:szCs w:val="24"/>
        </w:rPr>
        <w:tab/>
      </w:r>
      <w:r w:rsidRPr="00916F73">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916F73">
        <w:rPr>
          <w:sz w:val="24"/>
          <w:szCs w:val="24"/>
        </w:rPr>
        <w:tab/>
        <w:t>DIRECTOR</w:t>
      </w:r>
      <w:bookmarkStart w:id="0" w:name="_GoBack"/>
      <w:bookmarkEnd w:id="0"/>
    </w:p>
    <w:sectPr w:rsidR="00745F9D" w:rsidSect="003350C2">
      <w:pgSz w:w="11906" w:h="16838"/>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characterSpacingControl w:val="doNotCompress"/>
  <w:compat/>
  <w:rsids>
    <w:rsidRoot w:val="009838FF"/>
    <w:rsid w:val="003350C2"/>
    <w:rsid w:val="00352126"/>
    <w:rsid w:val="004528FD"/>
    <w:rsid w:val="00632872"/>
    <w:rsid w:val="00745F9D"/>
    <w:rsid w:val="007470ED"/>
    <w:rsid w:val="008557C0"/>
    <w:rsid w:val="009838FF"/>
    <w:rsid w:val="009D7917"/>
    <w:rsid w:val="009F378C"/>
    <w:rsid w:val="00BE21BF"/>
    <w:rsid w:val="00DF04D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0ED"/>
    <w:rPr>
      <w:rFonts w:ascii="Times New Roman" w:eastAsia="Times New Roman" w:hAnsi="Times New Roman" w:cs="Times New Roman"/>
      <w:lang w:val="en-AU" w:bidi="ar-SA"/>
    </w:rPr>
  </w:style>
  <w:style w:type="paragraph" w:styleId="Heading1">
    <w:name w:val="heading 1"/>
    <w:basedOn w:val="Normal"/>
    <w:next w:val="Normal"/>
    <w:link w:val="Heading1Char"/>
    <w:qFormat/>
    <w:rsid w:val="007470ED"/>
    <w:pPr>
      <w:keepNext/>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70ED"/>
    <w:rPr>
      <w:rFonts w:ascii="Times New Roman" w:eastAsia="Times New Roman" w:hAnsi="Times New Roman" w:cs="Times New Roman"/>
      <w:b/>
      <w:sz w:val="32"/>
      <w:szCs w:val="20"/>
      <w:lang w:val="en-AU"/>
    </w:rPr>
  </w:style>
  <w:style w:type="character" w:styleId="Hyperlink">
    <w:name w:val="Hyperlink"/>
    <w:rsid w:val="007470ED"/>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stniih1310@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mr.nic.in" TargetMode="External"/><Relationship Id="rId5" Type="http://schemas.openxmlformats.org/officeDocument/2006/relationships/hyperlink" Target="http://www.niih.org.in" TargetMode="External"/><Relationship Id="rId4" Type="http://schemas.openxmlformats.org/officeDocument/2006/relationships/hyperlink" Target="mailto:estniih1310@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4908</CharactersWithSpaces>
  <SharedDoc>false</SharedDoc>
  <HLinks>
    <vt:vector size="24" baseType="variant">
      <vt:variant>
        <vt:i4>1376315</vt:i4>
      </vt:variant>
      <vt:variant>
        <vt:i4>9</vt:i4>
      </vt:variant>
      <vt:variant>
        <vt:i4>0</vt:i4>
      </vt:variant>
      <vt:variant>
        <vt:i4>5</vt:i4>
      </vt:variant>
      <vt:variant>
        <vt:lpwstr>mailto:estniih1310@gmail.com</vt:lpwstr>
      </vt:variant>
      <vt:variant>
        <vt:lpwstr/>
      </vt:variant>
      <vt:variant>
        <vt:i4>2621477</vt:i4>
      </vt:variant>
      <vt:variant>
        <vt:i4>6</vt:i4>
      </vt:variant>
      <vt:variant>
        <vt:i4>0</vt:i4>
      </vt:variant>
      <vt:variant>
        <vt:i4>5</vt:i4>
      </vt:variant>
      <vt:variant>
        <vt:lpwstr>http://www.icmr.nic.in/</vt:lpwstr>
      </vt:variant>
      <vt:variant>
        <vt:lpwstr/>
      </vt:variant>
      <vt:variant>
        <vt:i4>3145776</vt:i4>
      </vt:variant>
      <vt:variant>
        <vt:i4>3</vt:i4>
      </vt:variant>
      <vt:variant>
        <vt:i4>0</vt:i4>
      </vt:variant>
      <vt:variant>
        <vt:i4>5</vt:i4>
      </vt:variant>
      <vt:variant>
        <vt:lpwstr>http://www.niih.org.in/</vt:lpwstr>
      </vt:variant>
      <vt:variant>
        <vt:lpwstr/>
      </vt:variant>
      <vt:variant>
        <vt:i4>1376315</vt:i4>
      </vt:variant>
      <vt:variant>
        <vt:i4>0</vt:i4>
      </vt:variant>
      <vt:variant>
        <vt:i4>0</vt:i4>
      </vt:variant>
      <vt:variant>
        <vt:i4>5</vt:i4>
      </vt:variant>
      <vt:variant>
        <vt:lpwstr>mailto:estniih1310@gmail.com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ICMR DEPT</dc:creator>
  <cp:lastModifiedBy>icmr</cp:lastModifiedBy>
  <cp:revision>2</cp:revision>
  <cp:lastPrinted>2019-03-27T10:00:00Z</cp:lastPrinted>
  <dcterms:created xsi:type="dcterms:W3CDTF">2019-03-27T11:18:00Z</dcterms:created>
  <dcterms:modified xsi:type="dcterms:W3CDTF">2019-03-27T11:18:00Z</dcterms:modified>
</cp:coreProperties>
</file>