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F7" w:rsidRDefault="00CB62F7" w:rsidP="00CB62F7">
      <w:pPr>
        <w:spacing w:after="0" w:line="240" w:lineRule="auto"/>
        <w:jc w:val="center"/>
        <w:rPr>
          <w:rFonts w:cs="Arial"/>
          <w:b/>
        </w:rPr>
      </w:pPr>
      <w:r w:rsidRPr="00C46B8C">
        <w:rPr>
          <w:rFonts w:cs="Arial"/>
          <w:b/>
        </w:rPr>
        <w:t xml:space="preserve">Annexure I - Format for </w:t>
      </w:r>
      <w:proofErr w:type="spellStart"/>
      <w:r w:rsidRPr="00C46B8C">
        <w:rPr>
          <w:rFonts w:cs="Arial"/>
          <w:b/>
        </w:rPr>
        <w:t>EoI</w:t>
      </w:r>
      <w:proofErr w:type="spellEnd"/>
    </w:p>
    <w:p w:rsidR="00CB62F7" w:rsidRPr="00C46B8C" w:rsidRDefault="00CB62F7" w:rsidP="00CB62F7">
      <w:pPr>
        <w:spacing w:after="0" w:line="240" w:lineRule="auto"/>
        <w:jc w:val="center"/>
        <w:rPr>
          <w:rFonts w:cs="Arial"/>
          <w:b/>
        </w:rPr>
      </w:pPr>
    </w:p>
    <w:p w:rsidR="00CB62F7" w:rsidRPr="00C46B8C" w:rsidRDefault="00CB62F7" w:rsidP="00CB62F7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>1) Details of investigator/ inventor (including name, designation and affiliation of researcher(s</w:t>
      </w:r>
      <w:proofErr w:type="gramStart"/>
      <w:r w:rsidRPr="00C46B8C">
        <w:rPr>
          <w:rFonts w:cs="Arial"/>
          <w:sz w:val="24"/>
        </w:rPr>
        <w:t>):</w:t>
      </w:r>
      <w:proofErr w:type="gramEnd"/>
    </w:p>
    <w:p w:rsidR="00CB62F7" w:rsidRPr="00C46B8C" w:rsidRDefault="00CB62F7" w:rsidP="00CB62F7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 xml:space="preserve">2) Contact details – phone &amp; email </w:t>
      </w:r>
    </w:p>
    <w:p w:rsidR="00CB62F7" w:rsidRDefault="00CB62F7" w:rsidP="00CB62F7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lang w:eastAsia="en-IN"/>
        </w:rPr>
      </w:pPr>
      <w:r w:rsidRPr="00C46B8C">
        <w:rPr>
          <w:rFonts w:cs="Arial"/>
          <w:sz w:val="24"/>
        </w:rPr>
        <w:t>3) Summary of product (in less than 250 words)</w:t>
      </w:r>
      <w:r w:rsidRPr="00C46B8C">
        <w:rPr>
          <w:rFonts w:eastAsia="Times New Roman" w:cs="Arial"/>
          <w:b/>
          <w:bCs/>
          <w:color w:val="000000"/>
          <w:sz w:val="24"/>
          <w:lang w:eastAsia="en-IN"/>
        </w:rPr>
        <w:t xml:space="preserve">: </w:t>
      </w:r>
    </w:p>
    <w:p w:rsidR="00CB62F7" w:rsidRPr="00C46B8C" w:rsidRDefault="00CB62F7" w:rsidP="00CB62F7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eastAsia="Times New Roman" w:cs="Arial"/>
          <w:color w:val="000000"/>
          <w:sz w:val="24"/>
          <w:lang w:eastAsia="en-IN"/>
        </w:rPr>
        <w:t>A structured summary should contain the following subheadings: Rationale/ gaps in existing knowledge, Novelty, Objectives, Methods, and Expected outcome.</w:t>
      </w:r>
    </w:p>
    <w:p w:rsidR="00CB62F7" w:rsidRPr="00C46B8C" w:rsidRDefault="00CB62F7" w:rsidP="00CB62F7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 xml:space="preserve">4) Type of Technology: Medical Device/ </w:t>
      </w:r>
      <w:r w:rsidRPr="00C46B8C">
        <w:rPr>
          <w:rFonts w:cs="Arial"/>
          <w:i/>
          <w:sz w:val="24"/>
        </w:rPr>
        <w:t>In-vitro</w:t>
      </w:r>
      <w:r w:rsidRPr="00C46B8C">
        <w:rPr>
          <w:rFonts w:cs="Arial"/>
          <w:sz w:val="24"/>
        </w:rPr>
        <w:t xml:space="preserve"> Diagnostics</w:t>
      </w:r>
    </w:p>
    <w:p w:rsidR="00CB62F7" w:rsidRPr="00C46B8C" w:rsidRDefault="00CB62F7" w:rsidP="00CB62F7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lang w:eastAsia="en-IN"/>
        </w:rPr>
      </w:pPr>
      <w:r w:rsidRPr="00C46B8C">
        <w:rPr>
          <w:rFonts w:cs="Arial"/>
          <w:sz w:val="24"/>
        </w:rPr>
        <w:t xml:space="preserve">5) </w:t>
      </w:r>
      <w:r w:rsidRPr="00C46B8C">
        <w:rPr>
          <w:rFonts w:eastAsia="Times New Roman" w:cs="Arial"/>
          <w:bCs/>
          <w:color w:val="000000"/>
          <w:sz w:val="24"/>
          <w:lang w:eastAsia="en-IN"/>
        </w:rPr>
        <w:t xml:space="preserve">Preliminary work </w:t>
      </w:r>
      <w:r w:rsidRPr="00C46B8C">
        <w:rPr>
          <w:rFonts w:eastAsia="Times New Roman" w:cs="Arial"/>
          <w:color w:val="000000"/>
          <w:sz w:val="24"/>
          <w:lang w:eastAsia="en-IN"/>
        </w:rPr>
        <w:t>done by the PI including the source of funding (up to 250 words): (</w:t>
      </w:r>
      <w:r w:rsidRPr="00C46B8C">
        <w:rPr>
          <w:rFonts w:eastAsia="Times New Roman" w:cs="Arial"/>
          <w:bCs/>
          <w:color w:val="000000"/>
          <w:sz w:val="24"/>
          <w:lang w:eastAsia="en-IN"/>
        </w:rPr>
        <w:t>Proof of concept as applicable)</w:t>
      </w:r>
    </w:p>
    <w:p w:rsidR="00CB62F7" w:rsidRPr="00C46B8C" w:rsidRDefault="00CB62F7" w:rsidP="00CB62F7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>6) MD-13 License Status: Issued / Applied</w:t>
      </w:r>
    </w:p>
    <w:p w:rsidR="00CB62F7" w:rsidRPr="00C46B8C" w:rsidRDefault="00CB62F7" w:rsidP="00CB62F7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>7) Technology Readiness Level (TRL):</w:t>
      </w:r>
    </w:p>
    <w:p w:rsidR="00CB62F7" w:rsidRPr="00C46B8C" w:rsidRDefault="00CB62F7" w:rsidP="00CB62F7">
      <w:pPr>
        <w:spacing w:after="0" w:line="240" w:lineRule="auto"/>
        <w:jc w:val="both"/>
        <w:rPr>
          <w:rFonts w:eastAsia="Times New Roman" w:cs="Arial"/>
          <w:sz w:val="28"/>
          <w:szCs w:val="24"/>
          <w:lang w:eastAsia="en-IN"/>
        </w:rPr>
      </w:pPr>
      <w:r w:rsidRPr="00C46B8C">
        <w:rPr>
          <w:rFonts w:eastAsia="Times New Roman" w:cs="Arial"/>
          <w:bCs/>
          <w:color w:val="000000"/>
          <w:sz w:val="24"/>
          <w:lang w:eastAsia="en-IN"/>
        </w:rPr>
        <w:t xml:space="preserve">8) Methodology: </w:t>
      </w:r>
      <w:r w:rsidRPr="00C46B8C">
        <w:rPr>
          <w:rFonts w:eastAsia="Times New Roman" w:cs="Arial"/>
          <w:color w:val="000000"/>
          <w:sz w:val="24"/>
          <w:lang w:eastAsia="en-IN"/>
        </w:rPr>
        <w:t>Include objective-wise work plan under the following sub-headings:</w:t>
      </w:r>
    </w:p>
    <w:p w:rsidR="00CB62F7" w:rsidRPr="00C46B8C" w:rsidRDefault="00CB62F7" w:rsidP="00CB6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8"/>
          <w:szCs w:val="24"/>
          <w:lang w:eastAsia="en-IN"/>
        </w:rPr>
      </w:pPr>
      <w:r w:rsidRPr="00C46B8C">
        <w:rPr>
          <w:rFonts w:eastAsia="Times New Roman" w:cs="Arial"/>
          <w:color w:val="000000"/>
          <w:sz w:val="24"/>
          <w:lang w:eastAsia="en-IN"/>
        </w:rPr>
        <w:t xml:space="preserve">Number of </w:t>
      </w:r>
      <w:r>
        <w:rPr>
          <w:rFonts w:eastAsia="Times New Roman" w:cs="Arial"/>
          <w:color w:val="000000"/>
          <w:sz w:val="24"/>
          <w:lang w:eastAsia="en-IN"/>
        </w:rPr>
        <w:t>units/test batch</w:t>
      </w:r>
      <w:r w:rsidRPr="00C46B8C">
        <w:rPr>
          <w:rFonts w:eastAsia="Times New Roman" w:cs="Arial"/>
          <w:color w:val="000000"/>
          <w:sz w:val="24"/>
          <w:lang w:eastAsia="en-IN"/>
        </w:rPr>
        <w:t xml:space="preserve"> to be manufactured with justification </w:t>
      </w:r>
    </w:p>
    <w:p w:rsidR="00CB62F7" w:rsidRPr="00C46B8C" w:rsidRDefault="00CB62F7" w:rsidP="00CB6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8"/>
          <w:szCs w:val="24"/>
          <w:lang w:eastAsia="en-IN"/>
        </w:rPr>
      </w:pPr>
      <w:r w:rsidRPr="00C46B8C">
        <w:rPr>
          <w:rFonts w:eastAsia="Times New Roman" w:cs="Arial"/>
          <w:color w:val="000000"/>
          <w:sz w:val="24"/>
          <w:lang w:eastAsia="en-IN"/>
        </w:rPr>
        <w:t>Bench-top Testing and/or Preclinical Study site </w:t>
      </w:r>
    </w:p>
    <w:p w:rsidR="00CB62F7" w:rsidRPr="00C46B8C" w:rsidRDefault="00CB62F7" w:rsidP="00CB6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8"/>
          <w:szCs w:val="24"/>
          <w:lang w:eastAsia="en-IN"/>
        </w:rPr>
      </w:pPr>
      <w:r w:rsidRPr="00C46B8C">
        <w:rPr>
          <w:rFonts w:eastAsia="Times New Roman" w:cs="Arial"/>
          <w:color w:val="000000"/>
          <w:sz w:val="24"/>
          <w:lang w:eastAsia="en-IN"/>
        </w:rPr>
        <w:t>Project implementation plan (manufacturing and testing as applicable) </w:t>
      </w:r>
    </w:p>
    <w:p w:rsidR="00CB62F7" w:rsidRPr="00C46B8C" w:rsidRDefault="00CB62F7" w:rsidP="00CB62F7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>9) Inputs on each of the review criteria (</w:t>
      </w:r>
      <w:proofErr w:type="spellStart"/>
      <w:r w:rsidRPr="00C46B8C">
        <w:rPr>
          <w:rFonts w:cs="Arial"/>
          <w:sz w:val="24"/>
        </w:rPr>
        <w:t>upto</w:t>
      </w:r>
      <w:proofErr w:type="spellEnd"/>
      <w:r w:rsidRPr="00C46B8C">
        <w:rPr>
          <w:rFonts w:cs="Arial"/>
          <w:sz w:val="24"/>
        </w:rPr>
        <w:t xml:space="preserve"> 500 words each). Documentary evidence to be uploaded for each. </w:t>
      </w:r>
    </w:p>
    <w:p w:rsidR="00CB62F7" w:rsidRPr="00C46B8C" w:rsidRDefault="00CB62F7" w:rsidP="00CB62F7">
      <w:pPr>
        <w:spacing w:after="0" w:line="240" w:lineRule="auto"/>
        <w:ind w:left="284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 xml:space="preserve">a. Need for the product </w:t>
      </w:r>
    </w:p>
    <w:p w:rsidR="00CB62F7" w:rsidRPr="00C46B8C" w:rsidRDefault="00CB62F7" w:rsidP="00CB62F7">
      <w:pPr>
        <w:spacing w:after="0" w:line="240" w:lineRule="auto"/>
        <w:ind w:left="284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 xml:space="preserve">b. Novelty </w:t>
      </w:r>
    </w:p>
    <w:p w:rsidR="00CB62F7" w:rsidRPr="00C46B8C" w:rsidRDefault="00CB62F7" w:rsidP="00CB62F7">
      <w:pPr>
        <w:spacing w:after="0" w:line="240" w:lineRule="auto"/>
        <w:ind w:left="284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 xml:space="preserve">c. Impact on the health condition </w:t>
      </w:r>
    </w:p>
    <w:p w:rsidR="00CB62F7" w:rsidRPr="00C46B8C" w:rsidRDefault="00CB62F7" w:rsidP="00CB62F7">
      <w:pPr>
        <w:spacing w:after="0" w:line="240" w:lineRule="auto"/>
        <w:ind w:left="284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 xml:space="preserve">d. Techno-commercial evaluation </w:t>
      </w:r>
    </w:p>
    <w:p w:rsidR="00CB62F7" w:rsidRDefault="00CB62F7" w:rsidP="00CB62F7">
      <w:pPr>
        <w:spacing w:after="0" w:line="240" w:lineRule="auto"/>
        <w:ind w:left="284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 xml:space="preserve">e. Readiness for </w:t>
      </w:r>
      <w:r>
        <w:rPr>
          <w:rFonts w:cs="Arial"/>
          <w:sz w:val="24"/>
        </w:rPr>
        <w:t>Test License (MD-13)</w:t>
      </w:r>
      <w:r w:rsidRPr="00C46B8C">
        <w:rPr>
          <w:rFonts w:cs="Arial"/>
          <w:sz w:val="24"/>
        </w:rPr>
        <w:t xml:space="preserve"> </w:t>
      </w:r>
    </w:p>
    <w:p w:rsidR="00CB62F7" w:rsidRPr="00C46B8C" w:rsidRDefault="00CB62F7" w:rsidP="00CB62F7">
      <w:pPr>
        <w:spacing w:after="0" w:line="240" w:lineRule="auto"/>
        <w:ind w:left="284"/>
        <w:jc w:val="both"/>
        <w:rPr>
          <w:rFonts w:cs="Arial"/>
          <w:sz w:val="24"/>
        </w:rPr>
      </w:pPr>
      <w:r>
        <w:rPr>
          <w:rFonts w:cs="Arial"/>
          <w:sz w:val="24"/>
        </w:rPr>
        <w:t>f. Alignment with National Health Priorities</w:t>
      </w:r>
    </w:p>
    <w:p w:rsidR="00CB62F7" w:rsidRPr="00C46B8C" w:rsidRDefault="00CB62F7" w:rsidP="00CB62F7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 xml:space="preserve">10) In case of </w:t>
      </w:r>
      <w:proofErr w:type="spellStart"/>
      <w:r w:rsidRPr="00C46B8C">
        <w:rPr>
          <w:rFonts w:cs="Arial"/>
          <w:sz w:val="24"/>
        </w:rPr>
        <w:t>EoI</w:t>
      </w:r>
      <w:proofErr w:type="spellEnd"/>
      <w:r w:rsidRPr="00C46B8C">
        <w:rPr>
          <w:rFonts w:cs="Arial"/>
          <w:sz w:val="24"/>
        </w:rPr>
        <w:t xml:space="preserve"> from academia/ NGO, please share details of potential technology transfer agreements being planned (in less than 100 words) </w:t>
      </w:r>
    </w:p>
    <w:p w:rsidR="00CB62F7" w:rsidRPr="00C46B8C" w:rsidRDefault="00CB62F7" w:rsidP="00CB62F7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 xml:space="preserve">11) Describe the future plans for possible product development lifecycle/ clinical development plans (in less than 250 words) </w:t>
      </w:r>
    </w:p>
    <w:p w:rsidR="00CB62F7" w:rsidRPr="00C46B8C" w:rsidRDefault="00CB62F7" w:rsidP="00CB62F7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 xml:space="preserve">12) Valid DSIR certificate available – Y/ N </w:t>
      </w:r>
    </w:p>
    <w:p w:rsidR="00CB62F7" w:rsidRPr="00C46B8C" w:rsidRDefault="00CB62F7" w:rsidP="00CB62F7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>13) Current &amp; immediate intellectual property status (</w:t>
      </w:r>
      <w:proofErr w:type="spellStart"/>
      <w:r w:rsidRPr="00C46B8C">
        <w:rPr>
          <w:rFonts w:cs="Arial"/>
          <w:sz w:val="24"/>
        </w:rPr>
        <w:t>upto</w:t>
      </w:r>
      <w:proofErr w:type="spellEnd"/>
      <w:r w:rsidRPr="00C46B8C">
        <w:rPr>
          <w:rFonts w:cs="Arial"/>
          <w:sz w:val="24"/>
        </w:rPr>
        <w:t xml:space="preserve"> 250 words).</w:t>
      </w:r>
    </w:p>
    <w:p w:rsidR="006E2629" w:rsidRDefault="00CB62F7">
      <w:bookmarkStart w:id="0" w:name="_GoBack"/>
      <w:bookmarkEnd w:id="0"/>
    </w:p>
    <w:sectPr w:rsidR="006E262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5390A"/>
    <w:multiLevelType w:val="hybridMultilevel"/>
    <w:tmpl w:val="E8E655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F7"/>
    <w:rsid w:val="002756A0"/>
    <w:rsid w:val="006C38C4"/>
    <w:rsid w:val="00C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C1D9F-F5A8-4162-8690-494EECC8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2F7"/>
    <w:pPr>
      <w:spacing w:after="200" w:line="276" w:lineRule="auto"/>
    </w:pPr>
    <w:rPr>
      <w:rFonts w:ascii="Arial" w:eastAsiaTheme="minorEastAsia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Batra</dc:creator>
  <cp:keywords/>
  <dc:description/>
  <cp:lastModifiedBy>Jyoti Batra</cp:lastModifiedBy>
  <cp:revision>1</cp:revision>
  <dcterms:created xsi:type="dcterms:W3CDTF">2025-09-01T06:53:00Z</dcterms:created>
  <dcterms:modified xsi:type="dcterms:W3CDTF">2025-09-01T06:54:00Z</dcterms:modified>
</cp:coreProperties>
</file>